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5AAB" w14:textId="6E119E79" w:rsidR="00DD0D88" w:rsidRPr="00DD0D88" w:rsidRDefault="00DD0D88" w:rsidP="00DD0D88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sz w:val="28"/>
          <w:szCs w:val="28"/>
        </w:rPr>
      </w:pPr>
      <w:r w:rsidRPr="00DD0D88">
        <w:rPr>
          <w:sz w:val="28"/>
          <w:szCs w:val="28"/>
        </w:rPr>
        <w:t>Актуальные проблемы истории Беларуси</w:t>
      </w:r>
      <w:r w:rsidR="00586A9F">
        <w:rPr>
          <w:sz w:val="28"/>
          <w:szCs w:val="28"/>
        </w:rPr>
        <w:t xml:space="preserve"> и России</w:t>
      </w:r>
      <w:r w:rsidRPr="00DD0D88">
        <w:rPr>
          <w:sz w:val="28"/>
          <w:szCs w:val="28"/>
        </w:rPr>
        <w:t>.</w:t>
      </w:r>
    </w:p>
    <w:p w14:paraId="626A0F0A" w14:textId="77777777" w:rsidR="00DD0D88" w:rsidRPr="00DD0D88" w:rsidRDefault="00DD0D88" w:rsidP="00DD0D88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sz w:val="28"/>
          <w:szCs w:val="28"/>
        </w:rPr>
      </w:pPr>
      <w:r w:rsidRPr="00DD0D88">
        <w:rPr>
          <w:sz w:val="28"/>
          <w:szCs w:val="28"/>
        </w:rPr>
        <w:t>Актуальные проблемы культуры восточных славян.</w:t>
      </w:r>
    </w:p>
    <w:p w14:paraId="19CFCE54" w14:textId="77777777" w:rsidR="00DD0D88" w:rsidRPr="00DD0D88" w:rsidRDefault="00DD0D88" w:rsidP="00DD0D88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sz w:val="28"/>
          <w:szCs w:val="28"/>
        </w:rPr>
      </w:pPr>
      <w:r w:rsidRPr="00DD0D88">
        <w:rPr>
          <w:sz w:val="28"/>
          <w:szCs w:val="28"/>
        </w:rPr>
        <w:t>Историография и источниковедение истории Беларуси и народов мира.</w:t>
      </w:r>
    </w:p>
    <w:p w14:paraId="542B3472" w14:textId="77777777" w:rsidR="00DD0D88" w:rsidRPr="00DD0D88" w:rsidRDefault="00DD0D88" w:rsidP="00DD0D88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sz w:val="28"/>
          <w:szCs w:val="28"/>
        </w:rPr>
      </w:pPr>
      <w:r w:rsidRPr="00DD0D88">
        <w:rPr>
          <w:sz w:val="28"/>
          <w:szCs w:val="28"/>
        </w:rPr>
        <w:t>Дискуссионные проблемы философии, культурологии и религиоведения.</w:t>
      </w:r>
    </w:p>
    <w:p w14:paraId="1887E1A4" w14:textId="77777777" w:rsidR="00DD0D88" w:rsidRPr="00DD0D88" w:rsidRDefault="00DD0D88" w:rsidP="00DD0D88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sz w:val="28"/>
          <w:szCs w:val="28"/>
        </w:rPr>
      </w:pPr>
      <w:r w:rsidRPr="00DD0D88">
        <w:rPr>
          <w:sz w:val="28"/>
          <w:szCs w:val="28"/>
        </w:rPr>
        <w:t>История цивилизаций: генезис, развитие и современное состояние.</w:t>
      </w:r>
    </w:p>
    <w:p w14:paraId="2FE81D75" w14:textId="77777777" w:rsidR="00DD0D88" w:rsidRPr="00DD0D88" w:rsidRDefault="00DD0D88" w:rsidP="00DD0D88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sz w:val="28"/>
          <w:szCs w:val="28"/>
        </w:rPr>
      </w:pPr>
      <w:r w:rsidRPr="00DD0D88">
        <w:rPr>
          <w:sz w:val="28"/>
          <w:szCs w:val="28"/>
        </w:rPr>
        <w:t>Развитие археологии и краеведения: история, современность и перспективы.</w:t>
      </w:r>
    </w:p>
    <w:p w14:paraId="76BED2EA" w14:textId="77777777" w:rsidR="00DD0D88" w:rsidRPr="00DD0D88" w:rsidRDefault="00DD0D88" w:rsidP="00DD0D88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sz w:val="28"/>
          <w:szCs w:val="28"/>
        </w:rPr>
      </w:pPr>
      <w:r w:rsidRPr="00DD0D88">
        <w:rPr>
          <w:sz w:val="28"/>
          <w:szCs w:val="28"/>
        </w:rPr>
        <w:t>Актуальные проблемы языкознания. Восточнославянские языки в европейском лингвокультурном пространстве.</w:t>
      </w:r>
    </w:p>
    <w:p w14:paraId="11AE4ACE" w14:textId="77777777" w:rsidR="00DD0D88" w:rsidRPr="00DD0D88" w:rsidRDefault="00DD0D88" w:rsidP="00DD0D88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sz w:val="28"/>
          <w:szCs w:val="28"/>
        </w:rPr>
      </w:pPr>
      <w:r w:rsidRPr="00DD0D88">
        <w:rPr>
          <w:sz w:val="28"/>
          <w:szCs w:val="28"/>
        </w:rPr>
        <w:t>Романские и германские языки в образовании и культуре восточнославянских стран.</w:t>
      </w:r>
    </w:p>
    <w:p w14:paraId="6678749C" w14:textId="77777777" w:rsidR="00DD0D88" w:rsidRPr="00DD0D88" w:rsidRDefault="00DD0D88" w:rsidP="00DD0D88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sz w:val="28"/>
          <w:szCs w:val="28"/>
        </w:rPr>
      </w:pPr>
      <w:r w:rsidRPr="00DD0D88">
        <w:rPr>
          <w:sz w:val="28"/>
          <w:szCs w:val="28"/>
        </w:rPr>
        <w:t>Актуальные проблемы литературоведения. Литературы восточнославянских народов и европейский литературный процесс.</w:t>
      </w:r>
    </w:p>
    <w:p w14:paraId="361E7238" w14:textId="77777777" w:rsidR="00DD0D88" w:rsidRPr="00DD0D88" w:rsidRDefault="00DD0D88" w:rsidP="00DD0D88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sz w:val="28"/>
          <w:szCs w:val="28"/>
        </w:rPr>
      </w:pPr>
      <w:r w:rsidRPr="00DD0D88">
        <w:rPr>
          <w:sz w:val="28"/>
          <w:szCs w:val="28"/>
        </w:rPr>
        <w:t>Методология и методы исследования в гуманитарных науках. Междисциплинарные связи.</w:t>
      </w:r>
    </w:p>
    <w:p w14:paraId="49109740" w14:textId="77777777" w:rsidR="00DD0D88" w:rsidRPr="00DD0D88" w:rsidRDefault="00DD0D88" w:rsidP="00DD0D88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sz w:val="28"/>
          <w:szCs w:val="28"/>
        </w:rPr>
      </w:pPr>
      <w:r w:rsidRPr="00DD0D88">
        <w:rPr>
          <w:sz w:val="28"/>
          <w:szCs w:val="28"/>
        </w:rPr>
        <w:t>Социокультурные и ценностно-ориентированные основы развития белорусского общества на современном этапе.</w:t>
      </w:r>
    </w:p>
    <w:p w14:paraId="1C8741FA" w14:textId="77777777" w:rsidR="00DD0D88" w:rsidRPr="00DD0D88" w:rsidRDefault="00DD0D88" w:rsidP="00DD0D88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sz w:val="28"/>
          <w:szCs w:val="28"/>
        </w:rPr>
      </w:pPr>
      <w:r w:rsidRPr="00DD0D88">
        <w:rPr>
          <w:sz w:val="28"/>
          <w:szCs w:val="28"/>
        </w:rPr>
        <w:t>Перспективные направления социально-экономического развития Республики Беларусь.</w:t>
      </w:r>
    </w:p>
    <w:p w14:paraId="06458684" w14:textId="77777777" w:rsidR="00522069" w:rsidRPr="00DD0D88" w:rsidRDefault="00522069">
      <w:pPr>
        <w:rPr>
          <w:sz w:val="28"/>
          <w:szCs w:val="28"/>
        </w:rPr>
      </w:pPr>
    </w:p>
    <w:sectPr w:rsidR="00522069" w:rsidRPr="00DD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31C3"/>
    <w:multiLevelType w:val="hybridMultilevel"/>
    <w:tmpl w:val="8DD0D1BC"/>
    <w:lvl w:ilvl="0" w:tplc="9FDADE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20094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93"/>
    <w:rsid w:val="00450093"/>
    <w:rsid w:val="00522069"/>
    <w:rsid w:val="00586A9F"/>
    <w:rsid w:val="00D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4846"/>
  <w15:chartTrackingRefBased/>
  <w15:docId w15:val="{4F8A1B21-1C3D-4369-96E7-05CBC13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</cp:revision>
  <dcterms:created xsi:type="dcterms:W3CDTF">2022-06-08T07:36:00Z</dcterms:created>
  <dcterms:modified xsi:type="dcterms:W3CDTF">2022-06-08T07:38:00Z</dcterms:modified>
</cp:coreProperties>
</file>