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D29" w:rsidRDefault="00395D29" w:rsidP="00395D29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 w:rsidRPr="00395D29">
        <w:rPr>
          <w:rFonts w:ascii="Segoe UI" w:hAnsi="Segoe UI" w:cs="Segoe UI"/>
          <w:b/>
          <w:bCs/>
        </w:rPr>
        <w:t>Сведе</w:t>
      </w:r>
      <w:bookmarkStart w:id="0" w:name="_GoBack"/>
      <w:bookmarkEnd w:id="0"/>
      <w:r w:rsidRPr="00395D29">
        <w:rPr>
          <w:rFonts w:ascii="Segoe UI" w:hAnsi="Segoe UI" w:cs="Segoe UI"/>
          <w:b/>
          <w:bCs/>
        </w:rPr>
        <w:t>ния для авторов</w:t>
      </w:r>
    </w:p>
    <w:p w:rsidR="00395D29" w:rsidRPr="00C67E32" w:rsidRDefault="00395D29" w:rsidP="00395D2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67E3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Требования к оформлению статьи</w:t>
      </w:r>
    </w:p>
    <w:p w:rsidR="00395D29" w:rsidRPr="00C67E32" w:rsidRDefault="00395D29" w:rsidP="00395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5D29" w:rsidRPr="00C67E32" w:rsidRDefault="00395D29" w:rsidP="00395D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7E3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Объем статьи для публикации</w:t>
      </w:r>
      <w:r w:rsidRPr="00C67E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до 5 страниц, набранных в редакторе Word for Windows, сохраненных в формате RTF (межстрочный интервал – 1,2, шрифт – Times New Roman 14, поля – 25 мм). </w:t>
      </w:r>
    </w:p>
    <w:p w:rsidR="00395D29" w:rsidRPr="00C67E32" w:rsidRDefault="00395D29" w:rsidP="00395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u w:val="single"/>
          <w:lang w:eastAsia="ru-RU"/>
        </w:rPr>
      </w:pPr>
    </w:p>
    <w:p w:rsidR="00395D29" w:rsidRPr="00C67E32" w:rsidRDefault="00395D29" w:rsidP="00395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C67E32">
        <w:rPr>
          <w:rFonts w:ascii="Times New Roman" w:eastAsia="Times New Roman" w:hAnsi="Times New Roman" w:cs="Times New Roman"/>
          <w:spacing w:val="-4"/>
          <w:sz w:val="28"/>
          <w:szCs w:val="24"/>
          <w:u w:val="single"/>
          <w:lang w:eastAsia="ru-RU"/>
        </w:rPr>
        <w:t>Первая строка</w:t>
      </w:r>
      <w:r w:rsidRPr="00C67E32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 – индекс УДК (выравнивание по левому краю).</w:t>
      </w:r>
    </w:p>
    <w:p w:rsidR="00395D29" w:rsidRPr="00C67E32" w:rsidRDefault="00395D29" w:rsidP="00395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val="be-BY" w:eastAsia="ru-RU"/>
        </w:rPr>
      </w:pPr>
      <w:r w:rsidRPr="00C67E32">
        <w:rPr>
          <w:rFonts w:ascii="Times New Roman" w:eastAsia="Times New Roman" w:hAnsi="Times New Roman" w:cs="Times New Roman"/>
          <w:spacing w:val="-4"/>
          <w:sz w:val="28"/>
          <w:szCs w:val="24"/>
          <w:u w:val="single"/>
          <w:lang w:eastAsia="ru-RU"/>
        </w:rPr>
        <w:t>Вторая строка</w:t>
      </w:r>
      <w:r w:rsidRPr="00C67E32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 – инициалы и фамилия автора полужирным шрифтом (выравнивание по правому краю).</w:t>
      </w:r>
    </w:p>
    <w:p w:rsidR="00395D29" w:rsidRPr="00C67E32" w:rsidRDefault="00395D29" w:rsidP="00395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C67E32">
        <w:rPr>
          <w:rFonts w:ascii="Times New Roman" w:eastAsia="Times New Roman" w:hAnsi="Times New Roman" w:cs="Times New Roman"/>
          <w:spacing w:val="-4"/>
          <w:sz w:val="28"/>
          <w:szCs w:val="24"/>
          <w:u w:val="single"/>
          <w:lang w:val="be-BY" w:eastAsia="ru-RU"/>
        </w:rPr>
        <w:t>Третья строка</w:t>
      </w:r>
      <w:r w:rsidRPr="00C67E32">
        <w:rPr>
          <w:rFonts w:ascii="Times New Roman" w:eastAsia="Times New Roman" w:hAnsi="Times New Roman" w:cs="Times New Roman"/>
          <w:spacing w:val="-4"/>
          <w:sz w:val="28"/>
          <w:szCs w:val="24"/>
          <w:lang w:val="be-BY" w:eastAsia="ru-RU"/>
        </w:rPr>
        <w:t xml:space="preserve"> – ученая степень, ученое звание </w:t>
      </w:r>
      <w:r w:rsidRPr="00C67E32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(выравнивание по правому краю).</w:t>
      </w:r>
    </w:p>
    <w:p w:rsidR="00395D29" w:rsidRPr="00C67E32" w:rsidRDefault="00395D29" w:rsidP="00395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val="be-BY" w:eastAsia="ru-RU"/>
        </w:rPr>
      </w:pPr>
      <w:r w:rsidRPr="00C67E32">
        <w:rPr>
          <w:rFonts w:ascii="Times New Roman" w:eastAsia="Times New Roman" w:hAnsi="Times New Roman" w:cs="Times New Roman"/>
          <w:spacing w:val="-4"/>
          <w:sz w:val="28"/>
          <w:szCs w:val="24"/>
          <w:u w:val="single"/>
          <w:lang w:val="be-BY" w:eastAsia="ru-RU"/>
        </w:rPr>
        <w:t>Четвертая и последующие строки</w:t>
      </w:r>
      <w:r w:rsidRPr="00C67E32">
        <w:rPr>
          <w:rFonts w:ascii="Times New Roman" w:eastAsia="Times New Roman" w:hAnsi="Times New Roman" w:cs="Times New Roman"/>
          <w:spacing w:val="-4"/>
          <w:sz w:val="28"/>
          <w:szCs w:val="24"/>
          <w:lang w:val="be-BY" w:eastAsia="ru-RU"/>
        </w:rPr>
        <w:t xml:space="preserve"> – должность, место работы. </w:t>
      </w:r>
    </w:p>
    <w:p w:rsidR="00395D29" w:rsidRPr="00C67E32" w:rsidRDefault="00395D29" w:rsidP="00395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C67E32">
        <w:rPr>
          <w:rFonts w:ascii="Times New Roman" w:eastAsia="Times New Roman" w:hAnsi="Times New Roman" w:cs="Times New Roman"/>
          <w:spacing w:val="-4"/>
          <w:sz w:val="28"/>
          <w:szCs w:val="24"/>
          <w:lang w:val="be-BY" w:eastAsia="ru-RU"/>
        </w:rPr>
        <w:t>Г</w:t>
      </w:r>
      <w:r w:rsidRPr="00C67E32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ород</w:t>
      </w:r>
      <w:r w:rsidRPr="00C67E32">
        <w:rPr>
          <w:rFonts w:ascii="Times New Roman" w:eastAsia="Times New Roman" w:hAnsi="Times New Roman" w:cs="Times New Roman"/>
          <w:spacing w:val="-4"/>
          <w:sz w:val="28"/>
          <w:szCs w:val="24"/>
          <w:lang w:val="be-BY" w:eastAsia="ru-RU"/>
        </w:rPr>
        <w:t xml:space="preserve"> и</w:t>
      </w:r>
      <w:r w:rsidRPr="00C67E32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 страна </w:t>
      </w:r>
      <w:r w:rsidRPr="00C67E32">
        <w:rPr>
          <w:rFonts w:ascii="Times New Roman" w:eastAsia="Times New Roman" w:hAnsi="Times New Roman" w:cs="Times New Roman"/>
          <w:spacing w:val="-4"/>
          <w:sz w:val="28"/>
          <w:szCs w:val="24"/>
          <w:lang w:val="be-BY" w:eastAsia="ru-RU"/>
        </w:rPr>
        <w:t>(</w:t>
      </w:r>
      <w:r w:rsidRPr="00C67E32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в скобках</w:t>
      </w:r>
      <w:r w:rsidRPr="00C67E32">
        <w:rPr>
          <w:rFonts w:ascii="Times New Roman" w:eastAsia="Times New Roman" w:hAnsi="Times New Roman" w:cs="Times New Roman"/>
          <w:spacing w:val="-4"/>
          <w:sz w:val="28"/>
          <w:szCs w:val="24"/>
          <w:lang w:val="be-BY" w:eastAsia="ru-RU"/>
        </w:rPr>
        <w:t xml:space="preserve">, </w:t>
      </w:r>
      <w:r w:rsidRPr="00C67E32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выравнивание по правому краю). </w:t>
      </w:r>
    </w:p>
    <w:p w:rsidR="00395D29" w:rsidRPr="00C67E32" w:rsidRDefault="00395D29" w:rsidP="00395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395D29" w:rsidRPr="00C67E32" w:rsidRDefault="00395D29" w:rsidP="00395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C67E3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Через строку</w:t>
      </w:r>
      <w:r w:rsidRPr="00C67E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67E32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– название статьи заглавными буквами полужирным шрифтом (выравнивание по центру). </w:t>
      </w:r>
    </w:p>
    <w:p w:rsidR="00395D29" w:rsidRPr="00C67E32" w:rsidRDefault="00395D29" w:rsidP="00395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395D29" w:rsidRPr="00C67E32" w:rsidRDefault="00395D29" w:rsidP="00395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7E3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Через строку</w:t>
      </w:r>
      <w:r w:rsidRPr="00C67E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аннотации на языке доклада (до 10 строк 12 рt).</w:t>
      </w:r>
    </w:p>
    <w:p w:rsidR="00395D29" w:rsidRPr="00C67E32" w:rsidRDefault="00395D29" w:rsidP="00395D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u w:val="single"/>
          <w:lang w:eastAsia="ru-RU"/>
        </w:rPr>
      </w:pPr>
    </w:p>
    <w:p w:rsidR="00395D29" w:rsidRPr="00C67E32" w:rsidRDefault="00395D29" w:rsidP="00395D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C67E32">
        <w:rPr>
          <w:rFonts w:ascii="Times New Roman" w:eastAsia="Times New Roman" w:hAnsi="Times New Roman" w:cs="Times New Roman"/>
          <w:spacing w:val="-4"/>
          <w:sz w:val="28"/>
          <w:szCs w:val="24"/>
          <w:u w:val="single"/>
          <w:lang w:eastAsia="ru-RU"/>
        </w:rPr>
        <w:t>Через строку</w:t>
      </w:r>
      <w:r w:rsidRPr="00C67E32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 – текст статьи.</w:t>
      </w:r>
    </w:p>
    <w:p w:rsidR="00395D29" w:rsidRPr="00C67E32" w:rsidRDefault="00395D29" w:rsidP="00395D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u w:val="single"/>
          <w:lang w:eastAsia="ru-RU"/>
        </w:rPr>
      </w:pPr>
    </w:p>
    <w:p w:rsidR="00395D29" w:rsidRPr="00C67E32" w:rsidRDefault="00395D29" w:rsidP="00395D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C67E32">
        <w:rPr>
          <w:rFonts w:ascii="Times New Roman" w:eastAsia="Times New Roman" w:hAnsi="Times New Roman" w:cs="Times New Roman"/>
          <w:spacing w:val="-4"/>
          <w:sz w:val="28"/>
          <w:szCs w:val="24"/>
          <w:u w:val="single"/>
          <w:lang w:eastAsia="ru-RU"/>
        </w:rPr>
        <w:t>Через строку</w:t>
      </w:r>
      <w:r w:rsidRPr="00C67E32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 полужирным шрифтом – </w:t>
      </w:r>
      <w:r w:rsidRPr="00C67E32">
        <w:rPr>
          <w:rFonts w:ascii="Times New Roman" w:eastAsia="Times New Roman" w:hAnsi="Times New Roman" w:cs="Times New Roman"/>
          <w:b/>
          <w:spacing w:val="-4"/>
          <w:sz w:val="28"/>
          <w:szCs w:val="24"/>
          <w:lang w:eastAsia="ru-RU"/>
        </w:rPr>
        <w:t>Список литературы</w:t>
      </w:r>
      <w:r w:rsidRPr="00C67E32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. </w:t>
      </w:r>
    </w:p>
    <w:p w:rsidR="00395D29" w:rsidRPr="00C67E32" w:rsidRDefault="00395D29" w:rsidP="00395D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395D29" w:rsidRPr="00C67E32" w:rsidRDefault="00395D29" w:rsidP="00395D2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67E3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Технические требования к оформлению текста статьи</w:t>
      </w:r>
      <w:r w:rsidRPr="00C67E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395D29" w:rsidRPr="00C67E32" w:rsidRDefault="00395D29" w:rsidP="00395D2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5D29" w:rsidRPr="00C67E32" w:rsidRDefault="00395D29" w:rsidP="00395D29">
      <w:pPr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7E3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абзац</w:t>
      </w:r>
      <w:r w:rsidRPr="00C67E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1,25 см – выставляется через меню “абзац”, </w:t>
      </w:r>
      <w:r w:rsidRPr="00C67E3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запрещается выставлять абзац клавишей Tab;</w:t>
      </w:r>
      <w:r w:rsidRPr="00C67E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95D29" w:rsidRPr="00C67E32" w:rsidRDefault="00395D29" w:rsidP="00395D29">
      <w:pPr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7E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текст набирается без переносов в словах; </w:t>
      </w:r>
    </w:p>
    <w:p w:rsidR="00395D29" w:rsidRPr="00C67E32" w:rsidRDefault="00395D29" w:rsidP="00395D29">
      <w:pPr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7E32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страницы не нумеруются;</w:t>
      </w:r>
    </w:p>
    <w:p w:rsidR="00395D29" w:rsidRPr="00C67E32" w:rsidRDefault="00395D29" w:rsidP="00395D29">
      <w:pPr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7E32">
        <w:rPr>
          <w:rFonts w:ascii="Times New Roman" w:eastAsia="Times New Roman" w:hAnsi="Times New Roman" w:cs="Times New Roman"/>
          <w:sz w:val="28"/>
          <w:szCs w:val="24"/>
          <w:lang w:eastAsia="ru-RU"/>
        </w:rPr>
        <w:t>инициалы, которые сопровождают фамилию (С.М. Петрова), сокращения (и т. д., т. п., ХХ в.), названия населенных пунктов (г. Могилев) печатаются через неразрывный пробел (одновременно нажимаются клавиши Ctrl+Shift+пробел), а сокращения типа 90</w:t>
      </w:r>
      <w:r w:rsidRPr="00C67E32">
        <w:rPr>
          <w:rFonts w:ascii="Times New Roman" w:eastAsia="Times New Roman" w:hAnsi="Times New Roman" w:cs="Times New Roman"/>
          <w:sz w:val="28"/>
          <w:szCs w:val="24"/>
          <w:lang w:eastAsia="ru-RU"/>
        </w:rPr>
        <w:noBreakHyphen/>
        <w:t>е, 5</w:t>
      </w:r>
      <w:r w:rsidRPr="00C67E32">
        <w:rPr>
          <w:rFonts w:ascii="Times New Roman" w:eastAsia="Times New Roman" w:hAnsi="Times New Roman" w:cs="Times New Roman"/>
          <w:sz w:val="28"/>
          <w:szCs w:val="24"/>
          <w:lang w:eastAsia="ru-RU"/>
        </w:rPr>
        <w:noBreakHyphen/>
        <w:t>го печатаются через неразрывный дефис (одновременно нажимаются клавиши Ctrl+Shift+дефис);</w:t>
      </w:r>
    </w:p>
    <w:p w:rsidR="00395D29" w:rsidRPr="00C67E32" w:rsidRDefault="00395D29" w:rsidP="00395D29">
      <w:pPr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7E32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допускается сжимание и растягивание текста;</w:t>
      </w:r>
    </w:p>
    <w:p w:rsidR="00395D29" w:rsidRPr="00C67E32" w:rsidRDefault="00395D29" w:rsidP="00395D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C67E32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ссылки приводятся в тексте в квадратных скобках, где первая цифра – номер источника из списка литературы, вторая – номер страницы (например, [3, с. 31–32]).</w:t>
      </w:r>
    </w:p>
    <w:p w:rsidR="00395D29" w:rsidRPr="00C67E32" w:rsidRDefault="00395D29" w:rsidP="00395D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395D29" w:rsidRPr="00C67E32" w:rsidRDefault="00395D29" w:rsidP="00395D2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C67E3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Технические требования к оформлению списка литературы:</w:t>
      </w:r>
    </w:p>
    <w:p w:rsidR="00395D29" w:rsidRPr="00C67E32" w:rsidRDefault="00395D29" w:rsidP="00395D2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395D29" w:rsidRPr="00C67E32" w:rsidRDefault="00395D29" w:rsidP="00395D2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C67E32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список использованных источников приводится после основного текста в алфавитном порядке;</w:t>
      </w:r>
    </w:p>
    <w:p w:rsidR="00395D29" w:rsidRPr="00C67E32" w:rsidRDefault="00395D29" w:rsidP="00395D2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C67E32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lastRenderedPageBreak/>
        <w:t xml:space="preserve">вначале приводятся источники кириллицей, а затем, если такие имеются, – латинским шрифтом; </w:t>
      </w:r>
    </w:p>
    <w:p w:rsidR="00395D29" w:rsidRPr="00C67E32" w:rsidRDefault="00395D29" w:rsidP="00395D2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C67E32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оформление списка литературы осуществляется в соответствии с требованиями ГОСТ 7.1.</w:t>
      </w:r>
    </w:p>
    <w:p w:rsidR="00C009BC" w:rsidRDefault="00C009BC"/>
    <w:sectPr w:rsidR="00C00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14F6B"/>
    <w:multiLevelType w:val="hybridMultilevel"/>
    <w:tmpl w:val="F3104018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9024E55"/>
    <w:multiLevelType w:val="hybridMultilevel"/>
    <w:tmpl w:val="5C0481A6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29"/>
    <w:rsid w:val="00395D29"/>
    <w:rsid w:val="00C0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4607A-9511-4433-B758-539510BC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5D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2023-03-20T12:57:00Z</dcterms:created>
  <dcterms:modified xsi:type="dcterms:W3CDTF">2023-03-20T12:57:00Z</dcterms:modified>
</cp:coreProperties>
</file>