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25DF" w14:textId="77777777" w:rsidR="00930680" w:rsidRPr="000E226C" w:rsidRDefault="00930680" w:rsidP="00930680">
      <w:pPr>
        <w:jc w:val="center"/>
      </w:pPr>
      <w:r w:rsidRPr="000E226C">
        <w:t xml:space="preserve">УЧРЕЖДЕНИЕ ОБРАЗОВАНИЯ </w:t>
      </w:r>
    </w:p>
    <w:p w14:paraId="21C23E7B" w14:textId="77777777" w:rsidR="000E226C" w:rsidRDefault="00930680" w:rsidP="00930680">
      <w:pPr>
        <w:jc w:val="center"/>
      </w:pPr>
      <w:r w:rsidRPr="000E226C">
        <w:t xml:space="preserve">«МОГИЛЕВСКИЙ ГОСУДАРСТВЕННЫЙ </w:t>
      </w:r>
    </w:p>
    <w:p w14:paraId="2D59B81A" w14:textId="1F71618C" w:rsidR="00930680" w:rsidRPr="000E226C" w:rsidRDefault="00930680" w:rsidP="00930680">
      <w:pPr>
        <w:jc w:val="center"/>
        <w:rPr>
          <w:szCs w:val="32"/>
        </w:rPr>
      </w:pPr>
      <w:r w:rsidRPr="000E226C">
        <w:rPr>
          <w:szCs w:val="32"/>
        </w:rPr>
        <w:t>УНИВЕРСИТЕТ ИМЕНИ А. А. КУЛЕШОВА»</w:t>
      </w:r>
    </w:p>
    <w:p w14:paraId="65F879FC" w14:textId="77777777" w:rsidR="00930680" w:rsidRPr="000E226C" w:rsidRDefault="00930680" w:rsidP="00930680">
      <w:pPr>
        <w:pStyle w:val="a3"/>
        <w:ind w:left="0" w:right="-219" w:firstLine="0"/>
        <w:rPr>
          <w:szCs w:val="24"/>
        </w:rPr>
      </w:pPr>
      <w:r w:rsidRPr="000E226C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7DAC5" wp14:editId="663086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9D3D" id="Прямоугольник 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</w:p>
    <w:p w14:paraId="086CAFC3" w14:textId="77777777" w:rsidR="00930680" w:rsidRPr="000E226C" w:rsidRDefault="00930680" w:rsidP="00930680">
      <w:pPr>
        <w:pStyle w:val="a3"/>
        <w:ind w:left="0" w:right="-219" w:firstLine="0"/>
        <w:rPr>
          <w:szCs w:val="24"/>
        </w:rPr>
      </w:pPr>
      <w:r w:rsidRPr="000E226C">
        <w:rPr>
          <w:szCs w:val="24"/>
        </w:rPr>
        <w:t xml:space="preserve">УЧРЕЖДЕНИЕ ОБРАЗОВАНИЯ </w:t>
      </w:r>
    </w:p>
    <w:p w14:paraId="3BB1DE0F" w14:textId="77777777" w:rsidR="000E226C" w:rsidRDefault="00930680" w:rsidP="00930680">
      <w:pPr>
        <w:pStyle w:val="a3"/>
        <w:ind w:left="0" w:right="-219" w:firstLine="0"/>
        <w:rPr>
          <w:szCs w:val="24"/>
        </w:rPr>
      </w:pPr>
      <w:r w:rsidRPr="000E226C">
        <w:rPr>
          <w:szCs w:val="24"/>
        </w:rPr>
        <w:t xml:space="preserve">«МОГИЛЕВСКИЙ ГОСУДАРСТВЕННЫЙ ОБЛАСТНОЙ </w:t>
      </w:r>
    </w:p>
    <w:p w14:paraId="4C9F7EF1" w14:textId="5BB7F7FF" w:rsidR="00930680" w:rsidRPr="000E226C" w:rsidRDefault="00930680" w:rsidP="00930680">
      <w:pPr>
        <w:pStyle w:val="a3"/>
        <w:ind w:left="0" w:right="-219" w:firstLine="0"/>
        <w:rPr>
          <w:szCs w:val="24"/>
        </w:rPr>
      </w:pPr>
      <w:r w:rsidRPr="000E226C">
        <w:rPr>
          <w:szCs w:val="24"/>
        </w:rPr>
        <w:t>ИНСТИТУТ РАЗВИТИЯ ОБРАЗОВАНИЯ»</w:t>
      </w:r>
    </w:p>
    <w:p w14:paraId="1DD5B8BF" w14:textId="7067B4D2" w:rsidR="00930680" w:rsidRPr="000E226C" w:rsidRDefault="00930680" w:rsidP="00930680">
      <w:pPr>
        <w:jc w:val="center"/>
        <w:rPr>
          <w:sz w:val="20"/>
          <w:szCs w:val="20"/>
        </w:rPr>
      </w:pPr>
    </w:p>
    <w:p w14:paraId="5590CFDD" w14:textId="2F83455A" w:rsidR="00930680" w:rsidRPr="000E226C" w:rsidRDefault="00930680" w:rsidP="00930680">
      <w:pPr>
        <w:jc w:val="center"/>
        <w:rPr>
          <w:sz w:val="20"/>
          <w:szCs w:val="20"/>
        </w:rPr>
      </w:pPr>
    </w:p>
    <w:p w14:paraId="5A084F08" w14:textId="0BCCCEBC" w:rsidR="00930680" w:rsidRPr="000E226C" w:rsidRDefault="00930680" w:rsidP="00930680">
      <w:pPr>
        <w:jc w:val="center"/>
        <w:rPr>
          <w:sz w:val="20"/>
          <w:szCs w:val="20"/>
        </w:rPr>
      </w:pPr>
    </w:p>
    <w:p w14:paraId="4B23BA31" w14:textId="34AAD6F9" w:rsidR="00930680" w:rsidRPr="000E226C" w:rsidRDefault="00930680" w:rsidP="00930680">
      <w:pPr>
        <w:jc w:val="center"/>
        <w:rPr>
          <w:sz w:val="20"/>
          <w:szCs w:val="20"/>
        </w:rPr>
      </w:pPr>
    </w:p>
    <w:p w14:paraId="1905DAE3" w14:textId="1A97B30B" w:rsidR="00930680" w:rsidRPr="000E226C" w:rsidRDefault="00930680" w:rsidP="00930680">
      <w:pPr>
        <w:jc w:val="center"/>
        <w:rPr>
          <w:sz w:val="20"/>
          <w:szCs w:val="20"/>
        </w:rPr>
      </w:pPr>
    </w:p>
    <w:p w14:paraId="168798DA" w14:textId="77777777" w:rsidR="00930680" w:rsidRPr="000E226C" w:rsidRDefault="00930680" w:rsidP="00930680">
      <w:pPr>
        <w:ind w:firstLine="284"/>
        <w:jc w:val="center"/>
        <w:rPr>
          <w:sz w:val="14"/>
          <w:szCs w:val="14"/>
        </w:rPr>
      </w:pPr>
    </w:p>
    <w:p w14:paraId="6AFFA907" w14:textId="77777777" w:rsidR="00930680" w:rsidRPr="000E226C" w:rsidRDefault="00930680" w:rsidP="00930680">
      <w:pPr>
        <w:jc w:val="center"/>
      </w:pPr>
      <w:r w:rsidRPr="000E226C">
        <w:t>ПРОГРАММА</w:t>
      </w:r>
    </w:p>
    <w:p w14:paraId="5A762D35" w14:textId="57408B20" w:rsidR="00930680" w:rsidRPr="000E226C" w:rsidRDefault="00930680" w:rsidP="00930680">
      <w:pPr>
        <w:jc w:val="center"/>
      </w:pPr>
      <w:r w:rsidRPr="000E226C">
        <w:t>МЕЖДУНАРОДНОЙ НАУЧНОЙ КОНФЕРЕНЦИИ</w:t>
      </w:r>
    </w:p>
    <w:p w14:paraId="6EF98469" w14:textId="05C3FA96" w:rsidR="00930680" w:rsidRPr="000E226C" w:rsidRDefault="00930680" w:rsidP="00930680">
      <w:pPr>
        <w:jc w:val="center"/>
      </w:pPr>
      <w:r w:rsidRPr="000E226C">
        <w:t>«МАТЕМАТИЧЕСКОЕ ОБРАЗОВАНИЕ: СОВРЕМЕННОЕ СОСТОЯНИЕ И</w:t>
      </w:r>
      <w:r w:rsidR="00F360B2">
        <w:t xml:space="preserve"> </w:t>
      </w:r>
      <w:r w:rsidRPr="000E226C">
        <w:t xml:space="preserve">ПЕРСПЕКТИВЫ», </w:t>
      </w:r>
    </w:p>
    <w:p w14:paraId="7559A375" w14:textId="77777777" w:rsidR="00930680" w:rsidRPr="000E226C" w:rsidRDefault="00930680" w:rsidP="00930680">
      <w:pPr>
        <w:ind w:right="-357"/>
        <w:jc w:val="center"/>
      </w:pPr>
      <w:r w:rsidRPr="000E226C">
        <w:t xml:space="preserve">ПОСВЯЩЕННАЯ 105-ЛЕТИЮ СО ДНЯ </w:t>
      </w:r>
    </w:p>
    <w:p w14:paraId="0AE0AE54" w14:textId="77777777" w:rsidR="00930680" w:rsidRPr="000E226C" w:rsidRDefault="00930680" w:rsidP="00930680">
      <w:pPr>
        <w:ind w:right="-357"/>
        <w:jc w:val="center"/>
      </w:pPr>
      <w:r w:rsidRPr="000E226C">
        <w:t>РОЖДЕНИЯ ПРОФЕССОРА А. А. СТОЛЯРА</w:t>
      </w:r>
    </w:p>
    <w:p w14:paraId="57F0E52B" w14:textId="10AAF46F" w:rsidR="00930680" w:rsidRPr="000E226C" w:rsidRDefault="00930680" w:rsidP="00930680">
      <w:pPr>
        <w:jc w:val="center"/>
      </w:pPr>
    </w:p>
    <w:p w14:paraId="0970021F" w14:textId="290E10CB" w:rsidR="00930680" w:rsidRPr="000E226C" w:rsidRDefault="00930680" w:rsidP="00930680">
      <w:pPr>
        <w:jc w:val="center"/>
      </w:pPr>
    </w:p>
    <w:p w14:paraId="1BA6F1B2" w14:textId="79B4FEEA" w:rsidR="00930680" w:rsidRPr="000E226C" w:rsidRDefault="00930680" w:rsidP="00930680">
      <w:pPr>
        <w:jc w:val="center"/>
      </w:pPr>
    </w:p>
    <w:p w14:paraId="2FA44527" w14:textId="4BFDC39B" w:rsidR="00930680" w:rsidRPr="000E226C" w:rsidRDefault="00930680" w:rsidP="00930680">
      <w:pPr>
        <w:jc w:val="center"/>
      </w:pPr>
    </w:p>
    <w:p w14:paraId="6145F45D" w14:textId="77777777" w:rsidR="00930680" w:rsidRPr="000E226C" w:rsidRDefault="00930680" w:rsidP="00930680">
      <w:pPr>
        <w:jc w:val="center"/>
      </w:pPr>
    </w:p>
    <w:p w14:paraId="1A1E1C06" w14:textId="5ED94F72" w:rsidR="00930680" w:rsidRPr="000E226C" w:rsidRDefault="00930680" w:rsidP="00930680">
      <w:pPr>
        <w:jc w:val="center"/>
      </w:pPr>
      <w:r w:rsidRPr="000E226C">
        <w:t>(Могилев, 15-16 февраля 2024 г.)</w:t>
      </w:r>
    </w:p>
    <w:p w14:paraId="143F0E27" w14:textId="520EBC78" w:rsidR="00930680" w:rsidRPr="000E226C" w:rsidRDefault="00930680" w:rsidP="00930680">
      <w:pPr>
        <w:jc w:val="center"/>
      </w:pPr>
    </w:p>
    <w:p w14:paraId="1A611A51" w14:textId="1A3B5D49" w:rsidR="00930680" w:rsidRPr="000E226C" w:rsidRDefault="00930680" w:rsidP="00930680">
      <w:pPr>
        <w:jc w:val="center"/>
      </w:pPr>
    </w:p>
    <w:p w14:paraId="72767469" w14:textId="455CD781" w:rsidR="00930680" w:rsidRPr="000E226C" w:rsidRDefault="00930680" w:rsidP="00930680">
      <w:pPr>
        <w:jc w:val="center"/>
      </w:pPr>
    </w:p>
    <w:p w14:paraId="15C45758" w14:textId="28577887" w:rsidR="00930680" w:rsidRPr="000E226C" w:rsidRDefault="00930680" w:rsidP="00930680">
      <w:pPr>
        <w:jc w:val="center"/>
      </w:pPr>
    </w:p>
    <w:p w14:paraId="3EB7974E" w14:textId="5AEE34B9" w:rsidR="00930680" w:rsidRPr="000E226C" w:rsidRDefault="00930680" w:rsidP="00930680">
      <w:pPr>
        <w:jc w:val="center"/>
      </w:pPr>
    </w:p>
    <w:p w14:paraId="332B2E30" w14:textId="77777777" w:rsidR="00930680" w:rsidRPr="000E226C" w:rsidRDefault="00930680" w:rsidP="00930680">
      <w:pPr>
        <w:jc w:val="center"/>
      </w:pPr>
    </w:p>
    <w:p w14:paraId="061503D0" w14:textId="77777777" w:rsidR="00930680" w:rsidRPr="000E226C" w:rsidRDefault="00930680" w:rsidP="00930680">
      <w:pPr>
        <w:jc w:val="center"/>
      </w:pPr>
    </w:p>
    <w:p w14:paraId="04CBC381" w14:textId="74B828B5" w:rsidR="00930680" w:rsidRPr="000E226C" w:rsidRDefault="00930680" w:rsidP="00930680">
      <w:pPr>
        <w:ind w:firstLine="284"/>
        <w:jc w:val="center"/>
      </w:pPr>
      <w:r w:rsidRPr="000E226C">
        <w:t>Могилев</w:t>
      </w:r>
    </w:p>
    <w:p w14:paraId="57FE8F74" w14:textId="145DB1FF" w:rsidR="00930680" w:rsidRPr="000E226C" w:rsidRDefault="00930680" w:rsidP="00930680">
      <w:pPr>
        <w:ind w:firstLine="284"/>
        <w:jc w:val="center"/>
      </w:pPr>
      <w:r w:rsidRPr="000E226C">
        <w:t>МГУ имени А.А. Кулешова</w:t>
      </w:r>
    </w:p>
    <w:p w14:paraId="6982438C" w14:textId="1E3B9FA1" w:rsidR="00930680" w:rsidRPr="000E226C" w:rsidRDefault="00930680" w:rsidP="00930680">
      <w:pPr>
        <w:ind w:firstLine="284"/>
        <w:jc w:val="center"/>
      </w:pPr>
      <w:r w:rsidRPr="000E226C">
        <w:t>2024</w:t>
      </w:r>
    </w:p>
    <w:p w14:paraId="3D51F059" w14:textId="51C9A3C0" w:rsidR="00930680" w:rsidRDefault="00930680">
      <w:pPr>
        <w:spacing w:after="160" w:line="259" w:lineRule="auto"/>
      </w:pPr>
      <w:r>
        <w:br w:type="page"/>
      </w:r>
    </w:p>
    <w:p w14:paraId="3F9BE6B3" w14:textId="3B5885D4" w:rsidR="00652D77" w:rsidRDefault="003C630C" w:rsidP="00F1242B">
      <w:pPr>
        <w:ind w:firstLine="284"/>
        <w:jc w:val="center"/>
      </w:pPr>
      <w:r>
        <w:lastRenderedPageBreak/>
        <w:t>ПРОГРАММНЫЙ КОМИТЕТ КОНФЕРЕНЦИИ</w:t>
      </w:r>
    </w:p>
    <w:p w14:paraId="1F55F63C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/>
          <w:bCs/>
          <w:i/>
        </w:rPr>
      </w:pPr>
      <w:r w:rsidRPr="00903F4E">
        <w:rPr>
          <w:b/>
          <w:bCs/>
          <w:i/>
        </w:rPr>
        <w:t>Председатель программного комитета:</w:t>
      </w:r>
    </w:p>
    <w:p w14:paraId="3FD41F15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color w:val="000000"/>
        </w:rPr>
      </w:pPr>
      <w:r w:rsidRPr="00903F4E">
        <w:rPr>
          <w:b/>
          <w:bCs/>
        </w:rPr>
        <w:t xml:space="preserve">Д.В. Дук, </w:t>
      </w:r>
      <w:r w:rsidRPr="00903F4E">
        <w:rPr>
          <w:bCs/>
        </w:rPr>
        <w:t>ректор МГУ имени А.А. Кулешова, д</w:t>
      </w:r>
      <w:r w:rsidRPr="00903F4E">
        <w:rPr>
          <w:color w:val="000000"/>
        </w:rPr>
        <w:t>.ист.н., профессор</w:t>
      </w:r>
    </w:p>
    <w:p w14:paraId="47B946D0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/>
          <w:bCs/>
          <w:i/>
        </w:rPr>
      </w:pPr>
      <w:r w:rsidRPr="00903F4E">
        <w:rPr>
          <w:b/>
          <w:bCs/>
          <w:i/>
        </w:rPr>
        <w:t>Сопредседатель программного комитета:</w:t>
      </w:r>
    </w:p>
    <w:p w14:paraId="29DE7FC4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</w:pPr>
      <w:r w:rsidRPr="00903F4E">
        <w:rPr>
          <w:b/>
          <w:color w:val="000000"/>
        </w:rPr>
        <w:t>М.М</w:t>
      </w:r>
      <w:r w:rsidRPr="00903F4E">
        <w:rPr>
          <w:b/>
        </w:rPr>
        <w:t>. Жудро</w:t>
      </w:r>
      <w:r w:rsidRPr="00903F4E">
        <w:t>, ректор МГОИРО, к. экон. н., доцент</w:t>
      </w:r>
    </w:p>
    <w:p w14:paraId="20EB73B5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/>
          <w:i/>
        </w:rPr>
      </w:pPr>
      <w:r w:rsidRPr="00903F4E">
        <w:rPr>
          <w:b/>
          <w:i/>
        </w:rPr>
        <w:t>Заместители председателя:</w:t>
      </w:r>
    </w:p>
    <w:p w14:paraId="03C2A613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</w:pPr>
      <w:r w:rsidRPr="00903F4E">
        <w:rPr>
          <w:b/>
          <w:bCs/>
        </w:rPr>
        <w:t xml:space="preserve">Н.В. Маковская, </w:t>
      </w:r>
      <w:r w:rsidRPr="00903F4E">
        <w:rPr>
          <w:bCs/>
        </w:rPr>
        <w:t xml:space="preserve">проректор по научной работе МГУ имени А.А. Кулешова, </w:t>
      </w:r>
      <w:r w:rsidRPr="00903F4E">
        <w:t>д.экон.н., профессор</w:t>
      </w:r>
    </w:p>
    <w:p w14:paraId="5D69C6AC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</w:rPr>
      </w:pPr>
      <w:r w:rsidRPr="00903F4E">
        <w:rPr>
          <w:b/>
        </w:rPr>
        <w:t>Н.В. Сакович</w:t>
      </w:r>
      <w:r w:rsidRPr="00903F4E">
        <w:rPr>
          <w:bCs/>
        </w:rPr>
        <w:t>, декан факультета математики и естествознания МГУ имени А.А. Кулешова, к.ф.-м.н., доцент.</w:t>
      </w:r>
    </w:p>
    <w:p w14:paraId="6372584D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/>
          <w:bCs/>
          <w:i/>
          <w:sz w:val="22"/>
          <w:szCs w:val="22"/>
        </w:rPr>
      </w:pPr>
      <w:r w:rsidRPr="00903F4E">
        <w:rPr>
          <w:b/>
          <w:bCs/>
          <w:i/>
          <w:sz w:val="22"/>
          <w:szCs w:val="22"/>
        </w:rPr>
        <w:t>Члены программного комитета:</w:t>
      </w:r>
    </w:p>
    <w:p w14:paraId="34B27404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/>
          <w:sz w:val="22"/>
          <w:szCs w:val="22"/>
        </w:rPr>
      </w:pPr>
      <w:r w:rsidRPr="00903F4E">
        <w:rPr>
          <w:b/>
          <w:sz w:val="22"/>
          <w:szCs w:val="22"/>
        </w:rPr>
        <w:t xml:space="preserve">Ж.К. Адашев, </w:t>
      </w:r>
      <w:r w:rsidRPr="00903F4E">
        <w:rPr>
          <w:bCs/>
          <w:sz w:val="22"/>
          <w:szCs w:val="22"/>
        </w:rPr>
        <w:t>.д.ф.-м.н., с.н.с Институт математики им. Романовского АН РУз</w:t>
      </w:r>
      <w:r w:rsidRPr="00903F4E">
        <w:rPr>
          <w:b/>
          <w:sz w:val="22"/>
          <w:szCs w:val="22"/>
        </w:rPr>
        <w:t xml:space="preserve"> (</w:t>
      </w:r>
      <w:r w:rsidRPr="00903F4E">
        <w:rPr>
          <w:sz w:val="22"/>
          <w:szCs w:val="22"/>
        </w:rPr>
        <w:t>Ташкент,</w:t>
      </w:r>
      <w:r w:rsidRPr="00903F4E">
        <w:rPr>
          <w:b/>
          <w:sz w:val="22"/>
          <w:szCs w:val="22"/>
        </w:rPr>
        <w:t xml:space="preserve"> </w:t>
      </w:r>
      <w:r w:rsidRPr="00903F4E">
        <w:rPr>
          <w:sz w:val="22"/>
          <w:szCs w:val="22"/>
        </w:rPr>
        <w:t>Узбекистан)</w:t>
      </w:r>
    </w:p>
    <w:p w14:paraId="3D198276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 w:rsidRPr="00903F4E">
        <w:rPr>
          <w:b/>
          <w:bCs/>
          <w:sz w:val="22"/>
          <w:szCs w:val="22"/>
        </w:rPr>
        <w:t>Н.В. Бровка,</w:t>
      </w:r>
      <w:r w:rsidRPr="00903F4E">
        <w:rPr>
          <w:bCs/>
          <w:sz w:val="22"/>
          <w:szCs w:val="22"/>
        </w:rPr>
        <w:t xml:space="preserve"> д.п.н., профессор, БГУ (Минск, Беларусь)</w:t>
      </w:r>
    </w:p>
    <w:p w14:paraId="16AECDE0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 w:rsidRPr="00903F4E">
        <w:rPr>
          <w:b/>
          <w:bCs/>
          <w:sz w:val="22"/>
          <w:szCs w:val="22"/>
        </w:rPr>
        <w:t>В.В. Казаченок,</w:t>
      </w:r>
      <w:r w:rsidRPr="00903F4E">
        <w:rPr>
          <w:bCs/>
          <w:sz w:val="22"/>
          <w:szCs w:val="22"/>
        </w:rPr>
        <w:t xml:space="preserve"> д.п.н., профессор, БГУ (Минск, Беларусь)</w:t>
      </w:r>
    </w:p>
    <w:p w14:paraId="4B1CB828" w14:textId="77777777" w:rsidR="003C630C" w:rsidRPr="00903F4E" w:rsidRDefault="003C630C" w:rsidP="003C630C">
      <w:pPr>
        <w:rPr>
          <w:b/>
          <w:sz w:val="22"/>
          <w:szCs w:val="22"/>
        </w:rPr>
      </w:pPr>
      <w:r w:rsidRPr="00903F4E">
        <w:rPr>
          <w:b/>
          <w:sz w:val="22"/>
          <w:szCs w:val="22"/>
        </w:rPr>
        <w:t xml:space="preserve">Н.А. Кирин, </w:t>
      </w:r>
      <w:r w:rsidRPr="00903F4E">
        <w:rPr>
          <w:bCs/>
          <w:sz w:val="22"/>
          <w:szCs w:val="22"/>
        </w:rPr>
        <w:t xml:space="preserve">к.ф.-м.н., доцент, </w:t>
      </w:r>
      <w:r w:rsidRPr="00903F4E">
        <w:rPr>
          <w:sz w:val="22"/>
          <w:szCs w:val="22"/>
        </w:rPr>
        <w:t xml:space="preserve">зав. кафедрой </w:t>
      </w:r>
      <w:r w:rsidRPr="00903F4E">
        <w:rPr>
          <w:bCs/>
          <w:sz w:val="22"/>
          <w:szCs w:val="22"/>
        </w:rPr>
        <w:t>ГУО ВО МО «ГСГУ» (Коломна, Россия)</w:t>
      </w:r>
    </w:p>
    <w:p w14:paraId="27D1AFB3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 w:rsidRPr="00903F4E">
        <w:rPr>
          <w:b/>
          <w:bCs/>
          <w:sz w:val="22"/>
          <w:szCs w:val="22"/>
        </w:rPr>
        <w:t>С.А. Мазаник</w:t>
      </w:r>
      <w:r w:rsidRPr="00903F4E">
        <w:rPr>
          <w:bCs/>
          <w:sz w:val="22"/>
          <w:szCs w:val="22"/>
        </w:rPr>
        <w:t>, д.ф.-м.н., профессор, БГУ (Минск, Беларусь)</w:t>
      </w:r>
    </w:p>
    <w:p w14:paraId="324E1F59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/>
          <w:color w:val="000000"/>
          <w:sz w:val="22"/>
          <w:szCs w:val="22"/>
        </w:rPr>
      </w:pPr>
      <w:r w:rsidRPr="00903F4E">
        <w:rPr>
          <w:b/>
          <w:color w:val="000000"/>
          <w:sz w:val="22"/>
          <w:szCs w:val="22"/>
        </w:rPr>
        <w:t xml:space="preserve">Д.Г. Медведев, </w:t>
      </w:r>
      <w:r w:rsidRPr="00903F4E">
        <w:rPr>
          <w:bCs/>
          <w:sz w:val="22"/>
          <w:szCs w:val="22"/>
        </w:rPr>
        <w:t xml:space="preserve">д.п.н., </w:t>
      </w:r>
      <w:r w:rsidRPr="00903F4E">
        <w:rPr>
          <w:bCs/>
          <w:color w:val="000000"/>
          <w:sz w:val="22"/>
          <w:szCs w:val="22"/>
        </w:rPr>
        <w:t>профессор,</w:t>
      </w:r>
      <w:r w:rsidRPr="00903F4E">
        <w:rPr>
          <w:color w:val="000000"/>
          <w:sz w:val="22"/>
          <w:szCs w:val="22"/>
        </w:rPr>
        <w:t xml:space="preserve"> БГУ</w:t>
      </w:r>
      <w:r w:rsidRPr="00903F4E">
        <w:rPr>
          <w:b/>
          <w:color w:val="000000"/>
          <w:sz w:val="22"/>
          <w:szCs w:val="22"/>
        </w:rPr>
        <w:t xml:space="preserve">, </w:t>
      </w:r>
      <w:r w:rsidRPr="00903F4E">
        <w:rPr>
          <w:bCs/>
          <w:sz w:val="22"/>
          <w:szCs w:val="22"/>
        </w:rPr>
        <w:t>(Минск, Беларусь)</w:t>
      </w:r>
    </w:p>
    <w:p w14:paraId="7A157172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 w:rsidRPr="00903F4E">
        <w:rPr>
          <w:b/>
          <w:bCs/>
          <w:sz w:val="22"/>
          <w:szCs w:val="22"/>
        </w:rPr>
        <w:t>А.Н. Сендер</w:t>
      </w:r>
      <w:r w:rsidRPr="00903F4E">
        <w:rPr>
          <w:bCs/>
          <w:sz w:val="22"/>
          <w:szCs w:val="22"/>
        </w:rPr>
        <w:t>, д.п.н., профессор, БрГУ имени А.С. Пушкина (Брест, Беларусь)</w:t>
      </w:r>
    </w:p>
    <w:p w14:paraId="23AE13A2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 w:rsidRPr="00903F4E">
        <w:rPr>
          <w:b/>
          <w:bCs/>
          <w:sz w:val="22"/>
          <w:szCs w:val="22"/>
        </w:rPr>
        <w:t>А.М. Радьков,</w:t>
      </w:r>
      <w:r w:rsidRPr="00903F4E">
        <w:rPr>
          <w:bCs/>
          <w:sz w:val="22"/>
          <w:szCs w:val="22"/>
        </w:rPr>
        <w:t xml:space="preserve"> д.п.н., профессор (Минск, Беларусь)</w:t>
      </w:r>
    </w:p>
    <w:p w14:paraId="6833F302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  <w:sz w:val="22"/>
          <w:szCs w:val="22"/>
        </w:rPr>
      </w:pPr>
      <w:r w:rsidRPr="00903F4E">
        <w:rPr>
          <w:b/>
          <w:bCs/>
          <w:sz w:val="22"/>
          <w:szCs w:val="22"/>
        </w:rPr>
        <w:t>В.В. Шлыков</w:t>
      </w:r>
      <w:r w:rsidRPr="00903F4E">
        <w:rPr>
          <w:bCs/>
          <w:sz w:val="22"/>
          <w:szCs w:val="22"/>
        </w:rPr>
        <w:t>, д.п.н., профессор, БГПУ имени М. Танка (Минск, Беларусь)</w:t>
      </w:r>
    </w:p>
    <w:p w14:paraId="4E12E0CB" w14:textId="5E811A06" w:rsidR="003C630C" w:rsidRPr="00903F4E" w:rsidRDefault="003C630C" w:rsidP="00903F4E">
      <w:pPr>
        <w:jc w:val="both"/>
      </w:pPr>
      <w:r w:rsidRPr="00903F4E">
        <w:rPr>
          <w:b/>
        </w:rPr>
        <w:t>Е.В. Кравец</w:t>
      </w:r>
      <w:r w:rsidRPr="00903F4E">
        <w:t>, к.п.н., доцент СГК МГУ имени А.А.Кулешова</w:t>
      </w:r>
    </w:p>
    <w:p w14:paraId="283AEDB1" w14:textId="1C10151E" w:rsidR="003C630C" w:rsidRDefault="003C630C" w:rsidP="003C630C">
      <w:pPr>
        <w:ind w:firstLine="284"/>
        <w:jc w:val="center"/>
        <w:rPr>
          <w:sz w:val="22"/>
          <w:szCs w:val="22"/>
        </w:rPr>
      </w:pPr>
      <w:r w:rsidRPr="00903F4E">
        <w:t>ОРГАНИЗАЦИОННЫЙ</w:t>
      </w:r>
      <w:r>
        <w:rPr>
          <w:sz w:val="22"/>
          <w:szCs w:val="22"/>
        </w:rPr>
        <w:t xml:space="preserve"> </w:t>
      </w:r>
      <w:r w:rsidRPr="00903F4E">
        <w:t>КОМИТЕТ КОНФЕРЕНЦИИ</w:t>
      </w:r>
    </w:p>
    <w:p w14:paraId="6A6AF05F" w14:textId="36BA300D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/>
          <w:bCs/>
          <w:i/>
        </w:rPr>
      </w:pPr>
      <w:r w:rsidRPr="00903F4E">
        <w:rPr>
          <w:b/>
          <w:bCs/>
          <w:i/>
        </w:rPr>
        <w:t xml:space="preserve">Председатель </w:t>
      </w:r>
      <w:r w:rsidR="00777385">
        <w:rPr>
          <w:b/>
          <w:bCs/>
          <w:i/>
        </w:rPr>
        <w:t>организационного</w:t>
      </w:r>
      <w:r w:rsidRPr="00903F4E">
        <w:rPr>
          <w:b/>
          <w:bCs/>
          <w:i/>
        </w:rPr>
        <w:t xml:space="preserve"> комитета:</w:t>
      </w:r>
    </w:p>
    <w:p w14:paraId="23945E08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color w:val="000000"/>
        </w:rPr>
      </w:pPr>
      <w:r w:rsidRPr="00903F4E">
        <w:rPr>
          <w:b/>
          <w:bCs/>
        </w:rPr>
        <w:t xml:space="preserve">Д.В. Дук, </w:t>
      </w:r>
      <w:r w:rsidRPr="00903F4E">
        <w:rPr>
          <w:bCs/>
        </w:rPr>
        <w:t>ректор МГУ имени А.А. Кулешова, д</w:t>
      </w:r>
      <w:r w:rsidRPr="00903F4E">
        <w:rPr>
          <w:color w:val="000000"/>
        </w:rPr>
        <w:t>.ист.н., профессор</w:t>
      </w:r>
    </w:p>
    <w:p w14:paraId="0DE81381" w14:textId="24988169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/>
          <w:bCs/>
          <w:i/>
        </w:rPr>
      </w:pPr>
      <w:r w:rsidRPr="00903F4E">
        <w:rPr>
          <w:b/>
          <w:bCs/>
          <w:i/>
        </w:rPr>
        <w:t xml:space="preserve">Сопредседатель </w:t>
      </w:r>
      <w:r w:rsidR="00777385">
        <w:rPr>
          <w:b/>
          <w:bCs/>
          <w:i/>
        </w:rPr>
        <w:t>организационного</w:t>
      </w:r>
      <w:r w:rsidRPr="00903F4E">
        <w:rPr>
          <w:b/>
          <w:bCs/>
          <w:i/>
        </w:rPr>
        <w:t xml:space="preserve"> комитета:</w:t>
      </w:r>
    </w:p>
    <w:p w14:paraId="1B40F0FD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</w:pPr>
      <w:r w:rsidRPr="00903F4E">
        <w:rPr>
          <w:b/>
          <w:color w:val="000000"/>
        </w:rPr>
        <w:t>М.М</w:t>
      </w:r>
      <w:r w:rsidRPr="00903F4E">
        <w:rPr>
          <w:b/>
        </w:rPr>
        <w:t>. Жудро</w:t>
      </w:r>
      <w:r w:rsidRPr="00903F4E">
        <w:t>, ректор МГОИРО, к. экон. н., доцент</w:t>
      </w:r>
    </w:p>
    <w:p w14:paraId="6B79CCC6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/>
          <w:i/>
        </w:rPr>
      </w:pPr>
      <w:r w:rsidRPr="00903F4E">
        <w:rPr>
          <w:b/>
          <w:i/>
        </w:rPr>
        <w:t>Заместители председателя:</w:t>
      </w:r>
    </w:p>
    <w:p w14:paraId="3AB1C4C3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</w:pPr>
      <w:r w:rsidRPr="00903F4E">
        <w:rPr>
          <w:b/>
          <w:bCs/>
        </w:rPr>
        <w:t xml:space="preserve">Н.В. Маковская, </w:t>
      </w:r>
      <w:r w:rsidRPr="00903F4E">
        <w:rPr>
          <w:bCs/>
        </w:rPr>
        <w:t xml:space="preserve">проректор по научной работе МГУ имени А.А. Кулешова, </w:t>
      </w:r>
      <w:r w:rsidRPr="00903F4E">
        <w:t>д.экон.н., профессор</w:t>
      </w:r>
    </w:p>
    <w:p w14:paraId="50D637FE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</w:rPr>
      </w:pPr>
      <w:r w:rsidRPr="00903F4E">
        <w:rPr>
          <w:b/>
        </w:rPr>
        <w:lastRenderedPageBreak/>
        <w:t>Н.В. Сакович</w:t>
      </w:r>
      <w:r w:rsidRPr="00903F4E">
        <w:rPr>
          <w:bCs/>
        </w:rPr>
        <w:t>, декан факультета математики и естествознания МГУ имени А.А. Кулешова, к.ф.-м.н., доцент.</w:t>
      </w:r>
    </w:p>
    <w:p w14:paraId="79A8AA5D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/>
          <w:bCs/>
          <w:i/>
          <w:sz w:val="22"/>
          <w:szCs w:val="22"/>
        </w:rPr>
      </w:pPr>
      <w:r w:rsidRPr="00903F4E">
        <w:rPr>
          <w:b/>
          <w:bCs/>
          <w:i/>
          <w:sz w:val="22"/>
          <w:szCs w:val="22"/>
        </w:rPr>
        <w:t>Члены оргкомитета:</w:t>
      </w:r>
    </w:p>
    <w:p w14:paraId="569C9870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</w:rPr>
      </w:pPr>
      <w:r w:rsidRPr="00903F4E">
        <w:rPr>
          <w:b/>
          <w:bCs/>
        </w:rPr>
        <w:t>И.В. Марченко</w:t>
      </w:r>
      <w:r w:rsidRPr="00903F4E">
        <w:rPr>
          <w:bCs/>
        </w:rPr>
        <w:t>, заведующий кафедрой математики МГУ имени А.А. Кулешова, к.ф.-м.н., доцент</w:t>
      </w:r>
    </w:p>
    <w:p w14:paraId="5090D4D5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</w:rPr>
      </w:pPr>
      <w:r w:rsidRPr="00903F4E">
        <w:rPr>
          <w:b/>
          <w:bCs/>
        </w:rPr>
        <w:t>Е.К. Сычова,</w:t>
      </w:r>
      <w:r w:rsidRPr="00903F4E">
        <w:t xml:space="preserve"> начальник научно-исследовательского сектора</w:t>
      </w:r>
      <w:r w:rsidRPr="00903F4E">
        <w:rPr>
          <w:bCs/>
        </w:rPr>
        <w:t xml:space="preserve"> МГУ имени А.А. Кулешова, к.филол.н., доцент.</w:t>
      </w:r>
    </w:p>
    <w:p w14:paraId="5F41C88B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</w:rPr>
      </w:pPr>
      <w:r w:rsidRPr="00903F4E">
        <w:rPr>
          <w:b/>
          <w:bCs/>
        </w:rPr>
        <w:t>Л.Е. Старовойтов</w:t>
      </w:r>
      <w:r w:rsidRPr="00903F4E">
        <w:rPr>
          <w:bCs/>
        </w:rPr>
        <w:t xml:space="preserve">, доцент кафедры педагогики и психологии </w:t>
      </w:r>
      <w:r w:rsidRPr="00903F4E">
        <w:rPr>
          <w:color w:val="000000"/>
        </w:rPr>
        <w:t>МГОИРО</w:t>
      </w:r>
      <w:r w:rsidRPr="00903F4E">
        <w:rPr>
          <w:bCs/>
        </w:rPr>
        <w:t>, к.ф.-м.н., доцент</w:t>
      </w:r>
    </w:p>
    <w:p w14:paraId="79B75C2D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</w:rPr>
      </w:pPr>
      <w:r w:rsidRPr="00903F4E">
        <w:rPr>
          <w:b/>
          <w:bCs/>
        </w:rPr>
        <w:t>П.А. Концевой</w:t>
      </w:r>
      <w:r w:rsidRPr="00903F4E">
        <w:rPr>
          <w:bCs/>
        </w:rPr>
        <w:t xml:space="preserve">, зав. кафедрой педагогики и психологии </w:t>
      </w:r>
      <w:r w:rsidRPr="00903F4E">
        <w:rPr>
          <w:color w:val="000000"/>
        </w:rPr>
        <w:t>МГОИРО,</w:t>
      </w:r>
      <w:r w:rsidRPr="00903F4E">
        <w:rPr>
          <w:bCs/>
        </w:rPr>
        <w:t xml:space="preserve"> к.ист.н.</w:t>
      </w:r>
    </w:p>
    <w:p w14:paraId="0A5828D5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</w:rPr>
      </w:pPr>
      <w:r w:rsidRPr="00903F4E">
        <w:rPr>
          <w:b/>
        </w:rPr>
        <w:t>Е.Н. Пархоменко</w:t>
      </w:r>
      <w:r w:rsidRPr="00903F4E">
        <w:rPr>
          <w:bCs/>
        </w:rPr>
        <w:t>,</w:t>
      </w:r>
      <w:r w:rsidRPr="00903F4E">
        <w:rPr>
          <w:sz w:val="28"/>
          <w:szCs w:val="28"/>
        </w:rPr>
        <w:t xml:space="preserve"> з</w:t>
      </w:r>
      <w:r w:rsidRPr="00903F4E">
        <w:rPr>
          <w:bCs/>
        </w:rPr>
        <w:t>аместитель декана по научной работе факультета математики и естествознания МГУ имени А.А. Кулешова, к.п.н., доцент.</w:t>
      </w:r>
    </w:p>
    <w:p w14:paraId="732317DE" w14:textId="77777777" w:rsidR="003C630C" w:rsidRPr="00903F4E" w:rsidRDefault="003C630C" w:rsidP="003C630C">
      <w:pPr>
        <w:tabs>
          <w:tab w:val="right" w:pos="4253"/>
          <w:tab w:val="right" w:pos="4536"/>
        </w:tabs>
        <w:jc w:val="both"/>
        <w:rPr>
          <w:bCs/>
        </w:rPr>
      </w:pPr>
      <w:r w:rsidRPr="00903F4E">
        <w:rPr>
          <w:b/>
        </w:rPr>
        <w:t>Л.А. Романович</w:t>
      </w:r>
      <w:r w:rsidRPr="00903F4E">
        <w:rPr>
          <w:bCs/>
        </w:rPr>
        <w:t>, старший преподаватель кафедры математики МГУ имени А.А. Кулешова.</w:t>
      </w:r>
    </w:p>
    <w:p w14:paraId="3006F132" w14:textId="589F4EF9" w:rsidR="00754A22" w:rsidRDefault="00754A22">
      <w:pPr>
        <w:spacing w:after="160" w:line="259" w:lineRule="auto"/>
      </w:pPr>
    </w:p>
    <w:p w14:paraId="23A09B7F" w14:textId="77777777" w:rsidR="002F5438" w:rsidRPr="003B0614" w:rsidRDefault="002F5438" w:rsidP="003B0614">
      <w:pPr>
        <w:autoSpaceDE w:val="0"/>
        <w:autoSpaceDN w:val="0"/>
        <w:adjustRightInd w:val="0"/>
        <w:jc w:val="center"/>
        <w:rPr>
          <w:rFonts w:eastAsia="SFBX1200"/>
          <w:b/>
          <w:bCs/>
          <w:lang w:val="ru-BY" w:eastAsia="en-US"/>
        </w:rPr>
      </w:pPr>
      <w:r w:rsidRPr="003B0614">
        <w:rPr>
          <w:rFonts w:eastAsia="SFBX1200"/>
          <w:b/>
          <w:bCs/>
          <w:lang w:val="ru-BY" w:eastAsia="en-US"/>
        </w:rPr>
        <w:t>РАСПОРЯДОК РАБОТЫ КОНФЕРЕНЦИИ</w:t>
      </w:r>
    </w:p>
    <w:p w14:paraId="521091E9" w14:textId="7921F1FE" w:rsidR="00323062" w:rsidRPr="00323062" w:rsidRDefault="00323062" w:rsidP="00323062">
      <w:pPr>
        <w:autoSpaceDE w:val="0"/>
        <w:autoSpaceDN w:val="0"/>
        <w:adjustRightInd w:val="0"/>
        <w:jc w:val="center"/>
        <w:rPr>
          <w:rFonts w:eastAsia="SFBX0900"/>
          <w:b/>
          <w:bCs/>
          <w:lang w:eastAsia="en-US"/>
        </w:rPr>
      </w:pPr>
      <w:r w:rsidRPr="00323062">
        <w:rPr>
          <w:rFonts w:eastAsia="SFBX0900"/>
          <w:b/>
          <w:bCs/>
          <w:lang w:eastAsia="en-US"/>
        </w:rPr>
        <w:t>15 февраля</w:t>
      </w:r>
    </w:p>
    <w:p w14:paraId="637A2091" w14:textId="55AFED52" w:rsidR="002F5438" w:rsidRPr="003B0614" w:rsidRDefault="002F5438" w:rsidP="002F5438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 w:rsidRPr="003B0614">
        <w:rPr>
          <w:rFonts w:eastAsia="SFBX0900"/>
          <w:lang w:val="ru-BY" w:eastAsia="en-US"/>
        </w:rPr>
        <w:t xml:space="preserve">8.30 – </w:t>
      </w:r>
      <w:r w:rsidR="003B0614">
        <w:rPr>
          <w:rFonts w:eastAsia="SFBX0900"/>
          <w:lang w:eastAsia="en-US"/>
        </w:rPr>
        <w:t>1</w:t>
      </w:r>
      <w:r w:rsidRPr="003B0614">
        <w:rPr>
          <w:rFonts w:eastAsia="SFBX0900"/>
          <w:lang w:val="ru-BY" w:eastAsia="en-US"/>
        </w:rPr>
        <w:t xml:space="preserve">0.00 — </w:t>
      </w:r>
      <w:r w:rsidR="000E226C" w:rsidRPr="003B0614">
        <w:rPr>
          <w:rFonts w:eastAsia="SFBX0900"/>
          <w:lang w:val="ru-BY" w:eastAsia="en-US"/>
        </w:rPr>
        <w:t>регистрация участников</w:t>
      </w:r>
    </w:p>
    <w:p w14:paraId="3D36FD1C" w14:textId="2967CB9D" w:rsidR="002F5438" w:rsidRPr="003B0614" w:rsidRDefault="000E226C" w:rsidP="002F5438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 w:rsidRPr="003B0614">
        <w:rPr>
          <w:rFonts w:eastAsia="SFBX0900"/>
          <w:lang w:val="ru-BY" w:eastAsia="en-US"/>
        </w:rPr>
        <w:t>10.00 – 10.15 — открытие конференции</w:t>
      </w:r>
    </w:p>
    <w:p w14:paraId="0198E415" w14:textId="712E9DA7" w:rsidR="002F5438" w:rsidRPr="003B0614" w:rsidRDefault="000E226C" w:rsidP="002F5438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 w:rsidRPr="003B0614">
        <w:rPr>
          <w:rFonts w:eastAsia="SFBX0900"/>
          <w:lang w:val="ru-BY" w:eastAsia="en-US"/>
        </w:rPr>
        <w:t>10.15 – 11.30 — пленарные доклады</w:t>
      </w:r>
    </w:p>
    <w:p w14:paraId="6172A2FD" w14:textId="086D23DD" w:rsidR="002F5438" w:rsidRPr="003B0614" w:rsidRDefault="000E226C" w:rsidP="002F5438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 w:rsidRPr="003B0614">
        <w:rPr>
          <w:rFonts w:eastAsia="SFBX0900"/>
          <w:lang w:val="ru-BY" w:eastAsia="en-US"/>
        </w:rPr>
        <w:t>11.30 – 11.45 — кофе-пауза</w:t>
      </w:r>
    </w:p>
    <w:p w14:paraId="05E3A7F2" w14:textId="1702FF81" w:rsidR="002F5438" w:rsidRPr="003B0614" w:rsidRDefault="002F5438" w:rsidP="002F5438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 w:rsidRPr="003B0614">
        <w:rPr>
          <w:rFonts w:eastAsia="SFBX0900"/>
          <w:lang w:val="ru-BY" w:eastAsia="en-US"/>
        </w:rPr>
        <w:t xml:space="preserve">11.45 – </w:t>
      </w:r>
      <w:r w:rsidR="00E461A4">
        <w:rPr>
          <w:rFonts w:eastAsia="SFBX0900"/>
          <w:lang w:eastAsia="en-US"/>
        </w:rPr>
        <w:t>14.00</w:t>
      </w:r>
      <w:r w:rsidR="000E226C" w:rsidRPr="003B0614">
        <w:rPr>
          <w:rFonts w:eastAsia="SFBX0900"/>
          <w:lang w:val="ru-BY" w:eastAsia="en-US"/>
        </w:rPr>
        <w:t xml:space="preserve"> — пленарные доклады</w:t>
      </w:r>
    </w:p>
    <w:p w14:paraId="09AE9A4D" w14:textId="40AC4D37" w:rsidR="002F5438" w:rsidRPr="003B0614" w:rsidRDefault="00E461A4" w:rsidP="002F5438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>
        <w:rPr>
          <w:rFonts w:eastAsia="SFBX0900"/>
          <w:lang w:eastAsia="en-US"/>
        </w:rPr>
        <w:t>14.00</w:t>
      </w:r>
      <w:r w:rsidR="000E226C" w:rsidRPr="003B0614">
        <w:rPr>
          <w:rFonts w:eastAsia="SFBX0900"/>
          <w:lang w:val="ru-BY" w:eastAsia="en-US"/>
        </w:rPr>
        <w:t xml:space="preserve"> – 14.30 — обеденный перерыв</w:t>
      </w:r>
    </w:p>
    <w:p w14:paraId="0A6235F9" w14:textId="032D30C8" w:rsidR="002F5438" w:rsidRPr="003B0614" w:rsidRDefault="002F5438" w:rsidP="002F5438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 w:rsidRPr="003B0614">
        <w:rPr>
          <w:rFonts w:eastAsia="SFBX0900"/>
          <w:lang w:val="ru-BY" w:eastAsia="en-US"/>
        </w:rPr>
        <w:t xml:space="preserve">14.30 – </w:t>
      </w:r>
      <w:r w:rsidR="00E461A4">
        <w:rPr>
          <w:rFonts w:eastAsia="SFBX0900"/>
          <w:lang w:eastAsia="en-US"/>
        </w:rPr>
        <w:t>17</w:t>
      </w:r>
      <w:r w:rsidR="000E226C" w:rsidRPr="003B0614">
        <w:rPr>
          <w:rFonts w:eastAsia="SFBX0900"/>
          <w:lang w:val="ru-BY" w:eastAsia="en-US"/>
        </w:rPr>
        <w:t>.00 — работа секций</w:t>
      </w:r>
    </w:p>
    <w:p w14:paraId="5DE2427C" w14:textId="7C18DE19" w:rsidR="002F5438" w:rsidRDefault="000E226C" w:rsidP="002F5438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 w:rsidRPr="003B0614">
        <w:rPr>
          <w:rFonts w:eastAsia="SFBX0900"/>
          <w:lang w:val="ru-BY" w:eastAsia="en-US"/>
        </w:rPr>
        <w:t>18.00 — ужин</w:t>
      </w:r>
    </w:p>
    <w:p w14:paraId="66020D99" w14:textId="0E60F18E" w:rsidR="00323062" w:rsidRPr="00323062" w:rsidRDefault="00323062" w:rsidP="00323062">
      <w:pPr>
        <w:autoSpaceDE w:val="0"/>
        <w:autoSpaceDN w:val="0"/>
        <w:adjustRightInd w:val="0"/>
        <w:jc w:val="center"/>
        <w:rPr>
          <w:rFonts w:eastAsia="SFBX0900"/>
          <w:b/>
          <w:bCs/>
          <w:lang w:val="ru-BY" w:eastAsia="en-US"/>
        </w:rPr>
      </w:pPr>
      <w:r w:rsidRPr="00323062">
        <w:rPr>
          <w:rFonts w:eastAsia="SFBX0900"/>
          <w:b/>
          <w:bCs/>
          <w:lang w:eastAsia="en-US"/>
        </w:rPr>
        <w:t>16 февраля</w:t>
      </w:r>
    </w:p>
    <w:p w14:paraId="4C1D81B0" w14:textId="584FC626" w:rsidR="002F5438" w:rsidRPr="003B0614" w:rsidRDefault="002F5438" w:rsidP="002F5438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 w:rsidRPr="003B0614">
        <w:rPr>
          <w:rFonts w:eastAsia="SFBX0900"/>
          <w:lang w:val="ru-BY" w:eastAsia="en-US"/>
        </w:rPr>
        <w:t>1</w:t>
      </w:r>
      <w:r w:rsidR="00E461A4">
        <w:rPr>
          <w:rFonts w:eastAsia="SFBX0900"/>
          <w:lang w:eastAsia="en-US"/>
        </w:rPr>
        <w:t>1</w:t>
      </w:r>
      <w:r w:rsidRPr="003B0614">
        <w:rPr>
          <w:rFonts w:eastAsia="SFBX0900"/>
          <w:lang w:val="ru-BY" w:eastAsia="en-US"/>
        </w:rPr>
        <w:t>.00 – 1</w:t>
      </w:r>
      <w:r w:rsidR="00E461A4">
        <w:rPr>
          <w:rFonts w:eastAsia="SFBX0900"/>
          <w:lang w:eastAsia="en-US"/>
        </w:rPr>
        <w:t>3</w:t>
      </w:r>
      <w:r w:rsidRPr="003B0614">
        <w:rPr>
          <w:rFonts w:eastAsia="SFBX0900"/>
          <w:lang w:val="ru-BY" w:eastAsia="en-US"/>
        </w:rPr>
        <w:t>.</w:t>
      </w:r>
      <w:r w:rsidR="00E461A4">
        <w:rPr>
          <w:rFonts w:eastAsia="SFBX0900"/>
          <w:lang w:eastAsia="en-US"/>
        </w:rPr>
        <w:t>0</w:t>
      </w:r>
      <w:r w:rsidRPr="003B0614">
        <w:rPr>
          <w:rFonts w:eastAsia="SFBX0900"/>
          <w:lang w:val="ru-BY" w:eastAsia="en-US"/>
        </w:rPr>
        <w:t xml:space="preserve">0 — </w:t>
      </w:r>
      <w:r w:rsidR="000E226C" w:rsidRPr="003B0614">
        <w:rPr>
          <w:rFonts w:eastAsia="SFBX0900"/>
          <w:lang w:val="ru-BY" w:eastAsia="en-US"/>
        </w:rPr>
        <w:t>работа секций</w:t>
      </w:r>
    </w:p>
    <w:p w14:paraId="23051355" w14:textId="267CEA51" w:rsidR="002F5438" w:rsidRPr="003B0614" w:rsidRDefault="002F5438" w:rsidP="002F5438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 w:rsidRPr="003B0614">
        <w:rPr>
          <w:rFonts w:eastAsia="SFBX0900"/>
          <w:lang w:val="ru-BY" w:eastAsia="en-US"/>
        </w:rPr>
        <w:t>1</w:t>
      </w:r>
      <w:r w:rsidR="00E461A4">
        <w:rPr>
          <w:rFonts w:eastAsia="SFBX0900"/>
          <w:lang w:eastAsia="en-US"/>
        </w:rPr>
        <w:t>3</w:t>
      </w:r>
      <w:r w:rsidRPr="003B0614">
        <w:rPr>
          <w:rFonts w:eastAsia="SFBX0900"/>
          <w:lang w:val="ru-BY" w:eastAsia="en-US"/>
        </w:rPr>
        <w:t>.</w:t>
      </w:r>
      <w:r w:rsidR="00E461A4">
        <w:rPr>
          <w:rFonts w:eastAsia="SFBX0900"/>
          <w:lang w:eastAsia="en-US"/>
        </w:rPr>
        <w:t>0</w:t>
      </w:r>
      <w:r w:rsidRPr="003B0614">
        <w:rPr>
          <w:rFonts w:eastAsia="SFBX0900"/>
          <w:lang w:val="ru-BY" w:eastAsia="en-US"/>
        </w:rPr>
        <w:t>0 – 1</w:t>
      </w:r>
      <w:r w:rsidR="003B0614">
        <w:rPr>
          <w:rFonts w:eastAsia="SFBX0900"/>
          <w:lang w:eastAsia="en-US"/>
        </w:rPr>
        <w:t>3</w:t>
      </w:r>
      <w:r w:rsidRPr="003B0614">
        <w:rPr>
          <w:rFonts w:eastAsia="SFBX0900"/>
          <w:lang w:val="ru-BY" w:eastAsia="en-US"/>
        </w:rPr>
        <w:t xml:space="preserve">.30 — </w:t>
      </w:r>
      <w:r w:rsidR="000E226C" w:rsidRPr="003B0614">
        <w:rPr>
          <w:rFonts w:eastAsia="SFBX0900"/>
          <w:lang w:val="ru-BY" w:eastAsia="en-US"/>
        </w:rPr>
        <w:t>кофе-пауза</w:t>
      </w:r>
    </w:p>
    <w:p w14:paraId="79A01D36" w14:textId="2A11049E" w:rsidR="00E461A4" w:rsidRDefault="00E461A4" w:rsidP="00E461A4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>
        <w:rPr>
          <w:rFonts w:eastAsia="SFBX0900"/>
          <w:lang w:eastAsia="en-US"/>
        </w:rPr>
        <w:t>13.30</w:t>
      </w:r>
      <w:r w:rsidRPr="003B0614">
        <w:rPr>
          <w:rFonts w:eastAsia="SFBX0900"/>
          <w:lang w:val="ru-BY" w:eastAsia="en-US"/>
        </w:rPr>
        <w:t xml:space="preserve"> – </w:t>
      </w:r>
      <w:r>
        <w:rPr>
          <w:rFonts w:eastAsia="SFBX0900"/>
          <w:lang w:eastAsia="en-US"/>
        </w:rPr>
        <w:t>14.00</w:t>
      </w:r>
      <w:r w:rsidR="000E226C" w:rsidRPr="003B0614">
        <w:rPr>
          <w:rFonts w:eastAsia="SFBX0900"/>
          <w:lang w:val="ru-BY" w:eastAsia="en-US"/>
        </w:rPr>
        <w:t xml:space="preserve"> — закрытие конференции</w:t>
      </w:r>
    </w:p>
    <w:p w14:paraId="29A6E15C" w14:textId="73EF24C6" w:rsidR="00E461A4" w:rsidRPr="003B0614" w:rsidRDefault="00E461A4" w:rsidP="00E461A4">
      <w:pPr>
        <w:autoSpaceDE w:val="0"/>
        <w:autoSpaceDN w:val="0"/>
        <w:adjustRightInd w:val="0"/>
        <w:rPr>
          <w:rFonts w:eastAsia="SFBX0900"/>
          <w:lang w:val="ru-BY" w:eastAsia="en-US"/>
        </w:rPr>
      </w:pPr>
      <w:r>
        <w:rPr>
          <w:rFonts w:eastAsia="SFBX0900"/>
          <w:lang w:eastAsia="en-US"/>
        </w:rPr>
        <w:t>14.15</w:t>
      </w:r>
      <w:r w:rsidR="002F5438" w:rsidRPr="003B0614">
        <w:rPr>
          <w:rFonts w:eastAsia="SFBX0900"/>
          <w:lang w:val="ru-BY" w:eastAsia="en-US"/>
        </w:rPr>
        <w:t xml:space="preserve"> – 15.</w:t>
      </w:r>
      <w:r>
        <w:rPr>
          <w:rFonts w:eastAsia="SFBX0900"/>
          <w:lang w:eastAsia="en-US"/>
        </w:rPr>
        <w:t>15</w:t>
      </w:r>
      <w:r w:rsidR="002F5438" w:rsidRPr="003B0614">
        <w:rPr>
          <w:rFonts w:eastAsia="SFBX0900"/>
          <w:lang w:val="ru-BY" w:eastAsia="en-US"/>
        </w:rPr>
        <w:t xml:space="preserve"> —</w:t>
      </w:r>
      <w:r w:rsidR="003B0614">
        <w:rPr>
          <w:rFonts w:eastAsia="SFBX0900"/>
          <w:lang w:eastAsia="en-US"/>
        </w:rPr>
        <w:t xml:space="preserve"> </w:t>
      </w:r>
      <w:r w:rsidR="000E226C" w:rsidRPr="003B0614">
        <w:rPr>
          <w:rFonts w:eastAsia="SFBX0900"/>
          <w:lang w:val="ru-BY" w:eastAsia="en-US"/>
        </w:rPr>
        <w:t>экскурсионная программа</w:t>
      </w:r>
    </w:p>
    <w:p w14:paraId="21F2E71F" w14:textId="77777777" w:rsidR="00323062" w:rsidRPr="003B0614" w:rsidRDefault="00323062" w:rsidP="002F5438">
      <w:pPr>
        <w:autoSpaceDE w:val="0"/>
        <w:autoSpaceDN w:val="0"/>
        <w:adjustRightInd w:val="0"/>
        <w:rPr>
          <w:rFonts w:eastAsia="SFBX0900"/>
          <w:lang w:val="ru-BY" w:eastAsia="en-US"/>
        </w:rPr>
      </w:pPr>
    </w:p>
    <w:p w14:paraId="75F9967F" w14:textId="4A70FCF8" w:rsidR="002F5438" w:rsidRDefault="002F5438" w:rsidP="00F360B2">
      <w:pPr>
        <w:ind w:firstLine="284"/>
        <w:jc w:val="center"/>
        <w:rPr>
          <w:rFonts w:ascii="Calibri" w:eastAsia="SFRM1200" w:hAnsi="Calibri" w:cs="Calibri"/>
          <w:lang w:val="ru-BY" w:eastAsia="en-US"/>
        </w:rPr>
      </w:pPr>
      <w:r w:rsidRPr="003B0614">
        <w:rPr>
          <w:rFonts w:eastAsia="SFRM1200"/>
          <w:lang w:val="ru-BY" w:eastAsia="en-US"/>
        </w:rPr>
        <w:t>Доклады на секционных заседаниях до 1</w:t>
      </w:r>
      <w:r w:rsidR="003F2B1B">
        <w:rPr>
          <w:rFonts w:eastAsia="SFRM1200"/>
          <w:lang w:eastAsia="en-US"/>
        </w:rPr>
        <w:t>0</w:t>
      </w:r>
      <w:r w:rsidRPr="003B0614">
        <w:rPr>
          <w:rFonts w:eastAsia="SFRM1200"/>
          <w:lang w:val="ru-BY" w:eastAsia="en-US"/>
        </w:rPr>
        <w:t xml:space="preserve"> минут</w:t>
      </w:r>
      <w:r>
        <w:rPr>
          <w:rFonts w:ascii="Calibri" w:eastAsia="SFRM1200" w:hAnsi="Calibri" w:cs="Calibri"/>
          <w:lang w:val="ru-BY" w:eastAsia="en-US"/>
        </w:rPr>
        <w:br w:type="page"/>
      </w:r>
    </w:p>
    <w:p w14:paraId="0AAE4318" w14:textId="77777777" w:rsidR="002F5438" w:rsidRPr="004A5100" w:rsidRDefault="002F5438" w:rsidP="00734BB1">
      <w:pPr>
        <w:pStyle w:val="1"/>
      </w:pPr>
      <w:r w:rsidRPr="004A5100">
        <w:lastRenderedPageBreak/>
        <w:t>ПЛЕНАРНЫЕ ДОКЛАДЫ</w:t>
      </w:r>
    </w:p>
    <w:p w14:paraId="3A88FF30" w14:textId="77777777" w:rsidR="004024D1" w:rsidRPr="004024D1" w:rsidRDefault="004024D1" w:rsidP="004024D1">
      <w:pPr>
        <w:jc w:val="center"/>
        <w:rPr>
          <w:rFonts w:eastAsia="SFTI1000"/>
          <w:b/>
          <w:bCs/>
          <w:lang w:eastAsia="en-US"/>
        </w:rPr>
      </w:pPr>
      <w:r w:rsidRPr="004024D1">
        <w:rPr>
          <w:rFonts w:eastAsia="SFTI1000"/>
          <w:b/>
          <w:bCs/>
          <w:lang w:eastAsia="en-US"/>
        </w:rPr>
        <w:t>15 февраля</w:t>
      </w:r>
    </w:p>
    <w:p w14:paraId="63DEF7D5" w14:textId="16184B72" w:rsidR="002F5438" w:rsidRPr="004024D1" w:rsidRDefault="002F5438" w:rsidP="004024D1">
      <w:pPr>
        <w:rPr>
          <w:rFonts w:eastAsia="SFRM1000"/>
          <w:lang w:val="ru-BY" w:eastAsia="en-US"/>
        </w:rPr>
      </w:pPr>
      <w:r w:rsidRPr="000E226C">
        <w:rPr>
          <w:rFonts w:eastAsia="SFRM1000"/>
          <w:b/>
          <w:bCs/>
          <w:lang w:val="ru-BY" w:eastAsia="en-US"/>
        </w:rPr>
        <w:t>10.00 –10.15</w:t>
      </w:r>
      <w:r w:rsidR="004024D1">
        <w:rPr>
          <w:rFonts w:eastAsia="SFRM1000"/>
          <w:lang w:eastAsia="en-US"/>
        </w:rPr>
        <w:t xml:space="preserve">  </w:t>
      </w:r>
      <w:r w:rsidRPr="004024D1">
        <w:rPr>
          <w:rFonts w:eastAsia="SFRM1000"/>
          <w:lang w:val="ru-BY" w:eastAsia="en-US"/>
        </w:rPr>
        <w:t>Вступительное слово</w:t>
      </w:r>
    </w:p>
    <w:p w14:paraId="7BD69472" w14:textId="6B69DF8D" w:rsidR="002F5438" w:rsidRDefault="002F5438" w:rsidP="004024D1">
      <w:pPr>
        <w:rPr>
          <w:rFonts w:eastAsia="SFRM1000"/>
          <w:lang w:eastAsia="en-US"/>
        </w:rPr>
      </w:pPr>
      <w:r w:rsidRPr="004024D1">
        <w:rPr>
          <w:rFonts w:eastAsia="SFRM1000"/>
          <w:lang w:val="ru-BY" w:eastAsia="en-US"/>
        </w:rPr>
        <w:t>1</w:t>
      </w:r>
      <w:r w:rsidRPr="000E226C">
        <w:rPr>
          <w:rFonts w:eastAsia="SFRM1000"/>
          <w:b/>
          <w:bCs/>
          <w:lang w:val="ru-BY" w:eastAsia="en-US"/>
        </w:rPr>
        <w:t xml:space="preserve">0.15 – </w:t>
      </w:r>
      <w:r w:rsidR="000E226C" w:rsidRPr="000E226C">
        <w:rPr>
          <w:rFonts w:eastAsia="SFRM1000"/>
          <w:b/>
          <w:bCs/>
          <w:lang w:eastAsia="en-US"/>
        </w:rPr>
        <w:t>14.00</w:t>
      </w:r>
    </w:p>
    <w:p w14:paraId="2E59D2C6" w14:textId="624452E5" w:rsidR="004024D1" w:rsidRPr="004024D1" w:rsidRDefault="002F5438" w:rsidP="000E226C">
      <w:pPr>
        <w:ind w:firstLine="567"/>
        <w:jc w:val="both"/>
        <w:rPr>
          <w:color w:val="000000"/>
          <w:lang w:eastAsia="ru-BY"/>
        </w:rPr>
      </w:pPr>
      <w:r w:rsidRPr="000E226C">
        <w:rPr>
          <w:rFonts w:eastAsia="SFRM1000"/>
          <w:i/>
          <w:iCs/>
          <w:lang w:val="ru-BY" w:eastAsia="en-US"/>
        </w:rPr>
        <w:t>1.</w:t>
      </w:r>
      <w:r w:rsidRPr="004024D1">
        <w:rPr>
          <w:rFonts w:eastAsia="SFRM1000"/>
          <w:lang w:val="ru-BY" w:eastAsia="en-US"/>
        </w:rPr>
        <w:t xml:space="preserve"> </w:t>
      </w:r>
      <w:r w:rsidR="004024D1" w:rsidRPr="000E226C">
        <w:rPr>
          <w:rFonts w:eastAsia="SFRM1000"/>
          <w:b/>
          <w:bCs/>
          <w:i/>
          <w:iCs/>
          <w:lang w:eastAsia="en-US"/>
        </w:rPr>
        <w:t xml:space="preserve">М. А. </w:t>
      </w:r>
      <w:r w:rsidR="004024D1" w:rsidRPr="000E226C">
        <w:rPr>
          <w:rFonts w:eastAsia="SFBX1000"/>
          <w:b/>
          <w:bCs/>
          <w:i/>
          <w:iCs/>
          <w:lang w:val="ru-BY" w:eastAsia="en-US"/>
        </w:rPr>
        <w:t>Урбан</w:t>
      </w:r>
      <w:r w:rsidR="004024D1" w:rsidRPr="000E226C">
        <w:rPr>
          <w:rFonts w:eastAsia="SFBX1000"/>
          <w:i/>
          <w:iCs/>
          <w:lang w:eastAsia="en-US"/>
        </w:rPr>
        <w:t>,</w:t>
      </w:r>
      <w:r w:rsidR="004024D1" w:rsidRPr="000E226C">
        <w:rPr>
          <w:i/>
          <w:iCs/>
          <w:color w:val="000000"/>
          <w:lang w:eastAsia="ru-BY"/>
        </w:rPr>
        <w:t xml:space="preserve"> доктор педагогических наук, доцент</w:t>
      </w:r>
      <w:r w:rsidR="004024D1" w:rsidRPr="000E226C">
        <w:rPr>
          <w:rFonts w:eastAsia="SFBX1000"/>
          <w:i/>
          <w:iCs/>
          <w:lang w:eastAsia="en-US"/>
        </w:rPr>
        <w:t xml:space="preserve">, </w:t>
      </w:r>
      <w:r w:rsidR="004024D1" w:rsidRPr="000E226C">
        <w:rPr>
          <w:rFonts w:eastAsia="SFBX1000"/>
          <w:b/>
          <w:bCs/>
          <w:i/>
          <w:iCs/>
          <w:lang w:eastAsia="en-US"/>
        </w:rPr>
        <w:t xml:space="preserve">Е. П. </w:t>
      </w:r>
      <w:r w:rsidR="004024D1" w:rsidRPr="000E226C">
        <w:rPr>
          <w:rFonts w:eastAsia="SFBX1000"/>
          <w:b/>
          <w:bCs/>
          <w:i/>
          <w:iCs/>
          <w:lang w:val="ru-BY" w:eastAsia="en-US"/>
        </w:rPr>
        <w:t>Кузнецова</w:t>
      </w:r>
      <w:r w:rsidR="004024D1" w:rsidRPr="000E226C">
        <w:rPr>
          <w:rFonts w:eastAsia="SFBX1000"/>
          <w:i/>
          <w:iCs/>
          <w:lang w:eastAsia="en-US"/>
        </w:rPr>
        <w:t xml:space="preserve">, </w:t>
      </w:r>
      <w:r w:rsidR="004024D1" w:rsidRPr="000E226C">
        <w:rPr>
          <w:i/>
          <w:iCs/>
          <w:color w:val="000000"/>
          <w:lang w:eastAsia="ru-BY"/>
        </w:rPr>
        <w:t>кандидат педагогических наук, доцент</w:t>
      </w:r>
      <w:r w:rsidR="004024D1" w:rsidRPr="000E226C">
        <w:rPr>
          <w:rFonts w:eastAsia="SFBX1000"/>
          <w:i/>
          <w:iCs/>
          <w:lang w:eastAsia="en-US"/>
        </w:rPr>
        <w:t xml:space="preserve">, </w:t>
      </w:r>
      <w:r w:rsidR="004024D1" w:rsidRPr="000E226C">
        <w:rPr>
          <w:rFonts w:eastAsia="SFBX1000"/>
          <w:b/>
          <w:bCs/>
          <w:i/>
          <w:iCs/>
          <w:lang w:eastAsia="en-US"/>
        </w:rPr>
        <w:t xml:space="preserve">Л. Л. </w:t>
      </w:r>
      <w:r w:rsidR="004024D1" w:rsidRPr="000E226C">
        <w:rPr>
          <w:rFonts w:eastAsia="SFBX1000"/>
          <w:b/>
          <w:bCs/>
          <w:i/>
          <w:iCs/>
          <w:lang w:val="ru-BY" w:eastAsia="en-US"/>
        </w:rPr>
        <w:t>Тухолко</w:t>
      </w:r>
      <w:r w:rsidR="004024D1" w:rsidRPr="000E226C">
        <w:rPr>
          <w:rFonts w:eastAsia="SFBX1000"/>
          <w:i/>
          <w:iCs/>
          <w:lang w:eastAsia="en-US"/>
        </w:rPr>
        <w:t>,</w:t>
      </w:r>
      <w:r w:rsidR="004024D1" w:rsidRPr="000E226C">
        <w:rPr>
          <w:i/>
          <w:iCs/>
          <w:color w:val="000000"/>
          <w:lang w:eastAsia="ru-BY"/>
        </w:rPr>
        <w:t xml:space="preserve"> кандидат педагогических наук, доцент</w:t>
      </w:r>
      <w:r w:rsidR="004024D1" w:rsidRPr="000E226C">
        <w:rPr>
          <w:rFonts w:eastAsia="SFBX1000"/>
          <w:i/>
          <w:iCs/>
          <w:lang w:val="ru-BY" w:eastAsia="en-US"/>
        </w:rPr>
        <w:t xml:space="preserve"> </w:t>
      </w:r>
      <w:r w:rsidRPr="000E226C">
        <w:rPr>
          <w:rFonts w:eastAsia="SFRM1000"/>
          <w:i/>
          <w:iCs/>
          <w:lang w:val="ru-BY" w:eastAsia="en-US"/>
        </w:rPr>
        <w:t>(</w:t>
      </w:r>
      <w:r w:rsidR="004024D1" w:rsidRPr="000E226C">
        <w:rPr>
          <w:i/>
          <w:iCs/>
          <w:color w:val="000000"/>
          <w:lang w:eastAsia="ru-BY"/>
        </w:rPr>
        <w:t>Белорусский государственный педагогический университет имени Максима Танка, г.</w:t>
      </w:r>
      <w:r w:rsidR="00611A14" w:rsidRPr="000E226C">
        <w:rPr>
          <w:i/>
          <w:iCs/>
          <w:color w:val="000000"/>
          <w:lang w:eastAsia="ru-BY"/>
        </w:rPr>
        <w:t> </w:t>
      </w:r>
      <w:r w:rsidR="004024D1" w:rsidRPr="000E226C">
        <w:rPr>
          <w:i/>
          <w:iCs/>
          <w:color w:val="000000"/>
          <w:lang w:eastAsia="ru-BY"/>
        </w:rPr>
        <w:t>Минск, Беларусь)</w:t>
      </w:r>
      <w:r w:rsidR="000E226C">
        <w:rPr>
          <w:i/>
          <w:iCs/>
          <w:color w:val="000000"/>
          <w:lang w:eastAsia="ru-BY"/>
        </w:rPr>
        <w:t xml:space="preserve">. </w:t>
      </w:r>
      <w:r w:rsidR="000E226C" w:rsidRPr="004024D1">
        <w:rPr>
          <w:color w:val="000000"/>
          <w:lang w:eastAsia="ru-BY"/>
        </w:rPr>
        <w:t>Показатели информативности учебной программы по критерию реализации преемственности в</w:t>
      </w:r>
      <w:r w:rsidR="004024D1">
        <w:rPr>
          <w:color w:val="000000"/>
          <w:lang w:eastAsia="ru-BY"/>
        </w:rPr>
        <w:t xml:space="preserve"> </w:t>
      </w:r>
      <w:r w:rsidR="000E226C" w:rsidRPr="004024D1">
        <w:rPr>
          <w:color w:val="000000"/>
          <w:lang w:eastAsia="ru-BY"/>
        </w:rPr>
        <w:t>обучении математике</w:t>
      </w:r>
      <w:r w:rsidR="000E226C">
        <w:rPr>
          <w:color w:val="000000"/>
          <w:lang w:eastAsia="ru-BY"/>
        </w:rPr>
        <w:t>.</w:t>
      </w:r>
    </w:p>
    <w:p w14:paraId="1D58280E" w14:textId="1E46F441" w:rsidR="000B133E" w:rsidRDefault="000B133E" w:rsidP="000E226C">
      <w:pPr>
        <w:ind w:firstLine="567"/>
        <w:jc w:val="both"/>
        <w:rPr>
          <w:color w:val="000000"/>
          <w:lang w:eastAsia="ru-BY"/>
        </w:rPr>
      </w:pPr>
      <w:r w:rsidRPr="000E226C">
        <w:rPr>
          <w:rFonts w:eastAsia="SFRM1000"/>
          <w:i/>
          <w:iCs/>
          <w:lang w:eastAsia="en-US"/>
        </w:rPr>
        <w:t>2</w:t>
      </w:r>
      <w:r w:rsidRPr="000E226C">
        <w:rPr>
          <w:rFonts w:eastAsia="SFRM1000"/>
          <w:i/>
          <w:iCs/>
          <w:lang w:val="ru-BY" w:eastAsia="en-US"/>
        </w:rPr>
        <w:t xml:space="preserve">. </w:t>
      </w:r>
      <w:r w:rsidRPr="000E226C">
        <w:rPr>
          <w:rFonts w:eastAsia="SFRM1000"/>
          <w:b/>
          <w:bCs/>
          <w:i/>
          <w:iCs/>
          <w:lang w:eastAsia="en-US"/>
        </w:rPr>
        <w:t>О. И. Мельников</w:t>
      </w:r>
      <w:r w:rsidRPr="000E226C">
        <w:rPr>
          <w:rFonts w:eastAsia="SFBX1000"/>
          <w:i/>
          <w:iCs/>
          <w:lang w:eastAsia="en-US"/>
        </w:rPr>
        <w:t>,</w:t>
      </w:r>
      <w:r w:rsidRPr="000E226C">
        <w:rPr>
          <w:i/>
          <w:iCs/>
          <w:color w:val="000000"/>
          <w:lang w:eastAsia="ru-BY"/>
        </w:rPr>
        <w:t xml:space="preserve"> доктор педагогических наук, профессор </w:t>
      </w:r>
      <w:r w:rsidRPr="000E226C">
        <w:rPr>
          <w:rFonts w:eastAsia="SFRM1000"/>
          <w:i/>
          <w:iCs/>
          <w:lang w:val="ru-BY" w:eastAsia="en-US"/>
        </w:rPr>
        <w:t>(</w:t>
      </w:r>
      <w:r w:rsidRPr="000E226C">
        <w:rPr>
          <w:i/>
          <w:iCs/>
          <w:color w:val="000000"/>
          <w:lang w:eastAsia="ru-BY"/>
        </w:rPr>
        <w:t>г. Минск, Беларусь)</w:t>
      </w:r>
      <w:r w:rsidR="000E226C">
        <w:rPr>
          <w:i/>
          <w:iCs/>
          <w:color w:val="000000"/>
          <w:lang w:eastAsia="ru-BY"/>
        </w:rPr>
        <w:t xml:space="preserve"> </w:t>
      </w:r>
      <w:r w:rsidR="000E226C" w:rsidRPr="000B133E">
        <w:rPr>
          <w:color w:val="000000"/>
          <w:lang w:eastAsia="ru-BY"/>
        </w:rPr>
        <w:t>Комплект пособий для развивающего обучения математике в начальной школе</w:t>
      </w:r>
      <w:r w:rsidR="000E226C">
        <w:rPr>
          <w:color w:val="000000"/>
          <w:lang w:eastAsia="ru-BY"/>
        </w:rPr>
        <w:t>.</w:t>
      </w:r>
    </w:p>
    <w:p w14:paraId="4D6489EF" w14:textId="55CD64D5" w:rsidR="00611A14" w:rsidRDefault="00611A14" w:rsidP="000E226C">
      <w:pPr>
        <w:ind w:firstLine="567"/>
        <w:jc w:val="both"/>
        <w:rPr>
          <w:color w:val="000000"/>
          <w:lang w:eastAsia="ru-BY"/>
        </w:rPr>
      </w:pPr>
      <w:r w:rsidRPr="000E226C">
        <w:rPr>
          <w:i/>
          <w:iCs/>
          <w:color w:val="000000"/>
          <w:lang w:eastAsia="ru-BY"/>
        </w:rPr>
        <w:t xml:space="preserve">3. </w:t>
      </w:r>
      <w:r w:rsidRPr="000E226C">
        <w:rPr>
          <w:b/>
          <w:bCs/>
          <w:i/>
          <w:iCs/>
          <w:color w:val="000000"/>
          <w:lang w:eastAsia="ru-BY"/>
        </w:rPr>
        <w:t>Н. В. Бровка</w:t>
      </w:r>
      <w:r w:rsidRPr="000E226C">
        <w:rPr>
          <w:i/>
          <w:iCs/>
          <w:color w:val="000000"/>
          <w:lang w:eastAsia="ru-BY"/>
        </w:rPr>
        <w:t>, доктор педагогических наук, профессор</w:t>
      </w:r>
      <w:r w:rsidR="00705339" w:rsidRPr="000E226C">
        <w:rPr>
          <w:i/>
          <w:iCs/>
          <w:color w:val="000000"/>
          <w:lang w:eastAsia="ru-BY"/>
        </w:rPr>
        <w:t xml:space="preserve">, </w:t>
      </w:r>
      <w:r w:rsidR="00705339" w:rsidRPr="000E226C">
        <w:rPr>
          <w:b/>
          <w:bCs/>
          <w:i/>
          <w:iCs/>
          <w:color w:val="000000"/>
          <w:lang w:eastAsia="ru-BY"/>
        </w:rPr>
        <w:t>Д. Г. Медведев</w:t>
      </w:r>
      <w:r w:rsidR="00705339" w:rsidRPr="000E226C">
        <w:rPr>
          <w:i/>
          <w:iCs/>
          <w:color w:val="000000"/>
          <w:lang w:eastAsia="ru-BY"/>
        </w:rPr>
        <w:t>, доктор педагогических наук, кандидат физико-математических наук, профессор (Белорусский государственный университет, г. Минск, Беларусь)</w:t>
      </w:r>
      <w:r w:rsidR="000E226C">
        <w:rPr>
          <w:i/>
          <w:iCs/>
          <w:color w:val="000000"/>
          <w:lang w:eastAsia="ru-BY"/>
        </w:rPr>
        <w:t xml:space="preserve">. </w:t>
      </w:r>
      <w:r w:rsidR="000E226C" w:rsidRPr="000E226C">
        <w:rPr>
          <w:color w:val="000000"/>
          <w:lang w:eastAsia="ru-BY"/>
        </w:rPr>
        <w:t>Об инженерии знаний и вычислительном мышлении при обучении студентов математике</w:t>
      </w:r>
      <w:r w:rsidR="000E226C">
        <w:rPr>
          <w:color w:val="000000"/>
          <w:lang w:eastAsia="ru-BY"/>
        </w:rPr>
        <w:t>.</w:t>
      </w:r>
    </w:p>
    <w:p w14:paraId="71EB8088" w14:textId="0B355E0A" w:rsidR="004A5100" w:rsidRDefault="004A5100" w:rsidP="000E226C">
      <w:pPr>
        <w:ind w:firstLine="567"/>
        <w:jc w:val="both"/>
        <w:rPr>
          <w:color w:val="000000"/>
          <w:lang w:eastAsia="ru-BY"/>
        </w:rPr>
      </w:pPr>
      <w:r w:rsidRPr="000E226C">
        <w:rPr>
          <w:i/>
          <w:iCs/>
          <w:color w:val="000000"/>
          <w:lang w:eastAsia="ru-BY"/>
        </w:rPr>
        <w:t xml:space="preserve">4. </w:t>
      </w:r>
      <w:r w:rsidRPr="000E226C">
        <w:rPr>
          <w:b/>
          <w:bCs/>
          <w:i/>
          <w:iCs/>
          <w:color w:val="000000"/>
          <w:lang w:eastAsia="ru-BY"/>
        </w:rPr>
        <w:t>В. В. Казаченок</w:t>
      </w:r>
      <w:r w:rsidRPr="000E226C">
        <w:rPr>
          <w:i/>
          <w:iCs/>
          <w:color w:val="000000"/>
          <w:lang w:eastAsia="ru-BY"/>
        </w:rPr>
        <w:t>, доктор педагогических наук, кандидат физико-математических наук, профессор (Белорусский государственный университет, г. Минск, Беларусь)</w:t>
      </w:r>
      <w:r w:rsidR="000E226C">
        <w:rPr>
          <w:i/>
          <w:iCs/>
          <w:color w:val="000000"/>
          <w:lang w:eastAsia="ru-BY"/>
        </w:rPr>
        <w:t xml:space="preserve">. </w:t>
      </w:r>
      <w:r w:rsidR="000E226C" w:rsidRPr="004A5100">
        <w:rPr>
          <w:color w:val="000000"/>
          <w:lang w:eastAsia="ru-BY"/>
        </w:rPr>
        <w:t>Искусственный интеллект и образование</w:t>
      </w:r>
      <w:r w:rsidR="000E226C">
        <w:rPr>
          <w:color w:val="000000"/>
          <w:lang w:eastAsia="ru-BY"/>
        </w:rPr>
        <w:t>.</w:t>
      </w:r>
    </w:p>
    <w:p w14:paraId="3BFB43D9" w14:textId="0FEFB2AF" w:rsidR="00A472CE" w:rsidRPr="004024D1" w:rsidRDefault="00A472CE" w:rsidP="000E226C">
      <w:pPr>
        <w:ind w:firstLine="567"/>
        <w:jc w:val="both"/>
        <w:rPr>
          <w:color w:val="000000"/>
          <w:lang w:eastAsia="ru-BY"/>
        </w:rPr>
      </w:pPr>
      <w:r w:rsidRPr="000E226C">
        <w:rPr>
          <w:i/>
          <w:iCs/>
          <w:color w:val="000000"/>
          <w:lang w:eastAsia="ru-BY"/>
        </w:rPr>
        <w:t xml:space="preserve">5. </w:t>
      </w:r>
      <w:r w:rsidRPr="000E226C">
        <w:rPr>
          <w:b/>
          <w:bCs/>
          <w:i/>
          <w:iCs/>
          <w:color w:val="000000"/>
          <w:lang w:eastAsia="ru-BY"/>
        </w:rPr>
        <w:t>П. В. Герасименко</w:t>
      </w:r>
      <w:r w:rsidRPr="000E226C">
        <w:rPr>
          <w:i/>
          <w:iCs/>
          <w:color w:val="000000"/>
          <w:lang w:eastAsia="ru-BY"/>
        </w:rPr>
        <w:t>, доктор технических наук, профессор (Петербургский государственный университет путей сообщения Императора Александра I, г. Санкт-Петербург, Россия)</w:t>
      </w:r>
      <w:r w:rsidR="000E226C">
        <w:rPr>
          <w:i/>
          <w:iCs/>
          <w:color w:val="000000"/>
          <w:lang w:eastAsia="ru-BY"/>
        </w:rPr>
        <w:t xml:space="preserve">. </w:t>
      </w:r>
      <w:r w:rsidR="000E226C" w:rsidRPr="00A472CE">
        <w:rPr>
          <w:color w:val="000000"/>
          <w:lang w:eastAsia="ru-BY"/>
        </w:rPr>
        <w:t>О формирующейся тенденции отношений к математическим знаниям бакалавров экономических специальностей на современном этапе образования</w:t>
      </w:r>
      <w:r w:rsidR="000E226C">
        <w:rPr>
          <w:color w:val="000000"/>
          <w:lang w:eastAsia="ru-BY"/>
        </w:rPr>
        <w:t>.</w:t>
      </w:r>
    </w:p>
    <w:p w14:paraId="1EB5008E" w14:textId="6BA5A3F0" w:rsidR="002F5438" w:rsidRDefault="007C7103" w:rsidP="00F360B2">
      <w:pPr>
        <w:ind w:firstLine="567"/>
        <w:jc w:val="both"/>
        <w:rPr>
          <w:rFonts w:ascii="SFTI1000" w:eastAsia="SFTI1000" w:hAnsiTheme="minorHAnsi" w:cs="SFTI1000"/>
          <w:sz w:val="20"/>
          <w:szCs w:val="20"/>
          <w:lang w:val="ru-BY" w:eastAsia="en-US"/>
        </w:rPr>
      </w:pPr>
      <w:r w:rsidRPr="000E226C">
        <w:rPr>
          <w:rFonts w:eastAsia="SFRM1000"/>
          <w:i/>
          <w:iCs/>
          <w:lang w:eastAsia="en-US"/>
        </w:rPr>
        <w:t>6</w:t>
      </w:r>
      <w:r w:rsidR="000B133E" w:rsidRPr="000E226C">
        <w:rPr>
          <w:rFonts w:eastAsia="SFRM1000"/>
          <w:i/>
          <w:iCs/>
          <w:lang w:val="ru-BY" w:eastAsia="en-US"/>
        </w:rPr>
        <w:t xml:space="preserve">. </w:t>
      </w:r>
      <w:r w:rsidR="000B2D60" w:rsidRPr="000E226C">
        <w:rPr>
          <w:rFonts w:eastAsia="SFRM1000"/>
          <w:b/>
          <w:bCs/>
          <w:i/>
          <w:iCs/>
          <w:lang w:eastAsia="en-US"/>
        </w:rPr>
        <w:t>Т. В. Смолеусова</w:t>
      </w:r>
      <w:r w:rsidR="000B133E" w:rsidRPr="000E226C">
        <w:rPr>
          <w:rFonts w:eastAsia="SFBX1000"/>
          <w:i/>
          <w:iCs/>
          <w:lang w:eastAsia="en-US"/>
        </w:rPr>
        <w:t>,</w:t>
      </w:r>
      <w:r w:rsidR="000B133E" w:rsidRPr="000E226C">
        <w:rPr>
          <w:i/>
          <w:iCs/>
          <w:color w:val="000000"/>
          <w:lang w:eastAsia="ru-BY"/>
        </w:rPr>
        <w:t xml:space="preserve"> кандидат педагогических наук, доцент</w:t>
      </w:r>
      <w:r w:rsidR="000B133E" w:rsidRPr="000E226C">
        <w:rPr>
          <w:rFonts w:eastAsia="SFBX1000"/>
          <w:i/>
          <w:iCs/>
          <w:lang w:val="ru-BY" w:eastAsia="en-US"/>
        </w:rPr>
        <w:t xml:space="preserve"> </w:t>
      </w:r>
      <w:r w:rsidR="000B133E" w:rsidRPr="000E226C">
        <w:rPr>
          <w:rFonts w:eastAsia="SFRM1000"/>
          <w:i/>
          <w:iCs/>
          <w:lang w:val="ru-BY" w:eastAsia="en-US"/>
        </w:rPr>
        <w:t>(</w:t>
      </w:r>
      <w:r w:rsidR="000B2D60" w:rsidRPr="000E226C">
        <w:rPr>
          <w:i/>
          <w:iCs/>
          <w:color w:val="000000"/>
          <w:lang w:eastAsia="ru-BY"/>
        </w:rPr>
        <w:t>Новосибирский институт повышения квалификации и переподготовки работников образования</w:t>
      </w:r>
      <w:r w:rsidR="000B133E" w:rsidRPr="000E226C">
        <w:rPr>
          <w:i/>
          <w:iCs/>
          <w:color w:val="000000"/>
          <w:lang w:eastAsia="ru-BY"/>
        </w:rPr>
        <w:t xml:space="preserve">, г. </w:t>
      </w:r>
      <w:r w:rsidR="000B2D60" w:rsidRPr="000E226C">
        <w:rPr>
          <w:i/>
          <w:iCs/>
          <w:color w:val="000000"/>
          <w:lang w:eastAsia="ru-BY"/>
        </w:rPr>
        <w:t>Новосибирск</w:t>
      </w:r>
      <w:r w:rsidR="000B133E" w:rsidRPr="000E226C">
        <w:rPr>
          <w:i/>
          <w:iCs/>
          <w:color w:val="000000"/>
          <w:lang w:eastAsia="ru-BY"/>
        </w:rPr>
        <w:t xml:space="preserve">, </w:t>
      </w:r>
      <w:r w:rsidR="000B2D60" w:rsidRPr="000E226C">
        <w:rPr>
          <w:i/>
          <w:iCs/>
          <w:color w:val="000000"/>
          <w:lang w:eastAsia="ru-BY"/>
        </w:rPr>
        <w:t>Россия</w:t>
      </w:r>
      <w:r w:rsidR="000B133E" w:rsidRPr="000E226C">
        <w:rPr>
          <w:i/>
          <w:iCs/>
          <w:color w:val="000000"/>
          <w:lang w:eastAsia="ru-BY"/>
        </w:rPr>
        <w:t>)</w:t>
      </w:r>
      <w:r w:rsidR="000E226C">
        <w:rPr>
          <w:i/>
          <w:iCs/>
          <w:color w:val="000000"/>
          <w:lang w:eastAsia="ru-BY"/>
        </w:rPr>
        <w:t xml:space="preserve">. </w:t>
      </w:r>
      <w:r w:rsidR="000E226C" w:rsidRPr="003F379E">
        <w:rPr>
          <w:color w:val="000000"/>
          <w:lang w:eastAsia="ru-BY"/>
        </w:rPr>
        <w:t>Воспитательный потенциал математического образования</w:t>
      </w:r>
      <w:r w:rsidR="000E226C">
        <w:rPr>
          <w:color w:val="000000"/>
          <w:lang w:eastAsia="ru-BY"/>
        </w:rPr>
        <w:t>.</w:t>
      </w:r>
      <w:r w:rsidR="002F5438">
        <w:rPr>
          <w:rFonts w:ascii="SFTI1000" w:eastAsia="SFTI1000" w:hAnsiTheme="minorHAnsi" w:cs="SFTI1000"/>
          <w:sz w:val="20"/>
          <w:szCs w:val="20"/>
          <w:lang w:val="ru-BY" w:eastAsia="en-US"/>
        </w:rPr>
        <w:br w:type="page"/>
      </w:r>
    </w:p>
    <w:p w14:paraId="3781D7A1" w14:textId="2E79019C" w:rsidR="00253503" w:rsidRPr="00734BB1" w:rsidRDefault="002F5438" w:rsidP="00734BB1">
      <w:pPr>
        <w:pStyle w:val="1"/>
      </w:pPr>
      <w:r w:rsidRPr="00734BB1">
        <w:lastRenderedPageBreak/>
        <w:t>СЕКЦИЯ № 1</w:t>
      </w:r>
      <w:r w:rsidR="00A81AD1" w:rsidRPr="00734BB1">
        <w:rPr>
          <w:lang w:val="ru-RU"/>
        </w:rPr>
        <w:t xml:space="preserve">. </w:t>
      </w:r>
      <w:r w:rsidR="00253503" w:rsidRPr="00734BB1">
        <w:t xml:space="preserve">ПРОБЛЕМЫ СОВРЕМЕННОГО </w:t>
      </w:r>
      <w:r w:rsidR="00734BB1">
        <w:br/>
      </w:r>
      <w:r w:rsidR="00253503" w:rsidRPr="00734BB1">
        <w:t>МАТЕМАТИЧЕСКОГО ОБРАЗОВАНИЯ</w:t>
      </w:r>
    </w:p>
    <w:p w14:paraId="62ECB718" w14:textId="38218491" w:rsidR="002F5438" w:rsidRPr="00A81AD1" w:rsidRDefault="00A81AD1" w:rsidP="00A81AD1">
      <w:pPr>
        <w:autoSpaceDE w:val="0"/>
        <w:autoSpaceDN w:val="0"/>
        <w:adjustRightInd w:val="0"/>
        <w:spacing w:before="120" w:after="120"/>
        <w:rPr>
          <w:rFonts w:eastAsia="SFBX1000"/>
          <w:lang w:eastAsia="en-US"/>
        </w:rPr>
      </w:pPr>
      <w:r w:rsidRPr="00A81AD1">
        <w:rPr>
          <w:rFonts w:eastAsia="SFBX1000"/>
          <w:lang w:val="ru-BY" w:eastAsia="en-US"/>
        </w:rPr>
        <w:t>Председатель</w:t>
      </w:r>
      <w:r w:rsidR="002F5438" w:rsidRPr="00A81AD1">
        <w:rPr>
          <w:rFonts w:eastAsia="SFBX1000"/>
          <w:lang w:val="ru-BY" w:eastAsia="en-US"/>
        </w:rPr>
        <w:t xml:space="preserve"> секции</w:t>
      </w:r>
      <w:r w:rsidR="002F5438" w:rsidRPr="00253503">
        <w:rPr>
          <w:rFonts w:eastAsia="SFBX1000"/>
          <w:lang w:val="ru-BY" w:eastAsia="en-US"/>
        </w:rPr>
        <w:t>:</w:t>
      </w:r>
      <w:r>
        <w:rPr>
          <w:rFonts w:eastAsia="SFBX1000"/>
          <w:lang w:eastAsia="en-US"/>
        </w:rPr>
        <w:t xml:space="preserve"> Рогановская Е.Н.</w:t>
      </w:r>
    </w:p>
    <w:p w14:paraId="77CB8336" w14:textId="06FD4A4A" w:rsidR="003C630C" w:rsidRPr="00A81AD1" w:rsidRDefault="002F5438" w:rsidP="00A81AD1">
      <w:pPr>
        <w:spacing w:before="120" w:after="120"/>
        <w:ind w:firstLine="284"/>
        <w:jc w:val="center"/>
        <w:rPr>
          <w:rFonts w:eastAsia="SFRM1000"/>
          <w:lang w:eastAsia="en-US"/>
        </w:rPr>
      </w:pPr>
      <w:r w:rsidRPr="00A81AD1">
        <w:rPr>
          <w:rFonts w:eastAsia="SFBX1000"/>
          <w:b/>
          <w:bCs/>
          <w:i/>
          <w:iCs/>
          <w:lang w:val="ru-BY" w:eastAsia="en-US"/>
        </w:rPr>
        <w:t xml:space="preserve">Заседание 1. </w:t>
      </w:r>
      <w:r w:rsidR="00253503" w:rsidRPr="00A81AD1">
        <w:rPr>
          <w:rFonts w:eastAsia="SFTI1000"/>
          <w:b/>
          <w:bCs/>
          <w:i/>
          <w:iCs/>
          <w:lang w:eastAsia="en-US"/>
        </w:rPr>
        <w:t>15</w:t>
      </w:r>
      <w:r w:rsidRPr="00A81AD1">
        <w:rPr>
          <w:rFonts w:eastAsia="SFTI1000"/>
          <w:b/>
          <w:bCs/>
          <w:i/>
          <w:iCs/>
          <w:lang w:val="ru-BY" w:eastAsia="en-US"/>
        </w:rPr>
        <w:t xml:space="preserve"> </w:t>
      </w:r>
      <w:r w:rsidR="00253503" w:rsidRPr="00A81AD1">
        <w:rPr>
          <w:rFonts w:eastAsia="SFTI1000"/>
          <w:b/>
          <w:bCs/>
          <w:i/>
          <w:iCs/>
          <w:lang w:eastAsia="en-US"/>
        </w:rPr>
        <w:t>февраля</w:t>
      </w:r>
      <w:r w:rsidRPr="00253503">
        <w:rPr>
          <w:rFonts w:eastAsia="SFTI1000"/>
          <w:lang w:val="ru-BY" w:eastAsia="en-US"/>
        </w:rPr>
        <w:t xml:space="preserve">, </w:t>
      </w:r>
      <w:r w:rsidRPr="00A81AD1">
        <w:rPr>
          <w:rFonts w:eastAsia="SFRM1000"/>
          <w:b/>
          <w:bCs/>
          <w:i/>
          <w:iCs/>
          <w:lang w:val="ru-BY" w:eastAsia="en-US"/>
        </w:rPr>
        <w:t>14.3</w:t>
      </w:r>
      <w:r w:rsidR="00E2129E">
        <w:rPr>
          <w:rFonts w:eastAsia="SFRM1000"/>
          <w:b/>
          <w:bCs/>
          <w:i/>
          <w:iCs/>
          <w:lang w:eastAsia="en-US"/>
        </w:rPr>
        <w:t>5</w:t>
      </w:r>
      <w:r w:rsidRPr="00A81AD1">
        <w:rPr>
          <w:rFonts w:eastAsia="SFRM1000"/>
          <w:b/>
          <w:bCs/>
          <w:i/>
          <w:iCs/>
          <w:lang w:val="ru-BY" w:eastAsia="en-US"/>
        </w:rPr>
        <w:t xml:space="preserve"> – 1</w:t>
      </w:r>
      <w:r w:rsidR="00A81AD1" w:rsidRPr="00A81AD1">
        <w:rPr>
          <w:rFonts w:eastAsia="SFRM1000"/>
          <w:b/>
          <w:bCs/>
          <w:i/>
          <w:iCs/>
          <w:lang w:eastAsia="en-US"/>
        </w:rPr>
        <w:t>7</w:t>
      </w:r>
      <w:r w:rsidRPr="00A81AD1">
        <w:rPr>
          <w:rFonts w:eastAsia="SFRM1000"/>
          <w:b/>
          <w:bCs/>
          <w:i/>
          <w:iCs/>
          <w:lang w:val="ru-BY" w:eastAsia="en-US"/>
        </w:rPr>
        <w:t>.00</w:t>
      </w:r>
      <w:r w:rsidR="00A81AD1" w:rsidRPr="00A81AD1">
        <w:rPr>
          <w:rFonts w:eastAsia="SFRM1000"/>
          <w:b/>
          <w:bCs/>
          <w:i/>
          <w:iCs/>
          <w:lang w:eastAsia="en-US"/>
        </w:rPr>
        <w:t xml:space="preserve">, ауд. </w:t>
      </w:r>
      <w:r w:rsidR="00E2129E">
        <w:rPr>
          <w:rFonts w:eastAsia="SFRM1000"/>
          <w:b/>
          <w:bCs/>
          <w:i/>
          <w:iCs/>
          <w:lang w:eastAsia="en-US"/>
        </w:rPr>
        <w:t>210</w:t>
      </w:r>
    </w:p>
    <w:p w14:paraId="6CDF55D2" w14:textId="679AF230" w:rsidR="00D5007C" w:rsidRDefault="00D5007C" w:rsidP="00A81AD1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</w:pPr>
      <w:r w:rsidRPr="00D575FD">
        <w:rPr>
          <w:i/>
          <w:iCs/>
        </w:rPr>
        <w:t>Воронов М. В.</w:t>
      </w:r>
      <w:r>
        <w:t xml:space="preserve"> </w:t>
      </w:r>
      <w:r w:rsidRPr="00D5007C">
        <w:t>Понимание изучаемого материала как важнейшая цель математической подготовки</w:t>
      </w:r>
      <w:r>
        <w:t>.</w:t>
      </w:r>
    </w:p>
    <w:p w14:paraId="3BEDD5EF" w14:textId="77777777" w:rsidR="00E2129E" w:rsidRDefault="00E2129E" w:rsidP="00E2129E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284"/>
        <w:jc w:val="both"/>
      </w:pPr>
      <w:r w:rsidRPr="002A7BFB">
        <w:rPr>
          <w:i/>
          <w:iCs/>
        </w:rPr>
        <w:t>Майсеня Л. И., Мацкевич И. Ю.</w:t>
      </w:r>
      <w:r>
        <w:t xml:space="preserve"> </w:t>
      </w:r>
      <w:r w:rsidRPr="002A7BFB">
        <w:t>Математическое образование и обучение математике – к понятийно-терминологической проблеме</w:t>
      </w:r>
      <w:r>
        <w:t>.</w:t>
      </w:r>
    </w:p>
    <w:p w14:paraId="4083D32B" w14:textId="77777777" w:rsidR="00E2129E" w:rsidRPr="008E4B5C" w:rsidRDefault="00E2129E" w:rsidP="00E2129E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284"/>
        <w:jc w:val="both"/>
      </w:pPr>
      <w:r w:rsidRPr="00D575FD">
        <w:rPr>
          <w:i/>
          <w:iCs/>
        </w:rPr>
        <w:t>Павлова О. А.</w:t>
      </w:r>
      <w:r w:rsidRPr="00D575FD">
        <w:t xml:space="preserve"> Известные</w:t>
      </w:r>
      <w:r w:rsidRPr="008E4B5C">
        <w:t xml:space="preserve"> математики как системообразующий компонент реализации воспитывающей направленности процесса изучения математики</w:t>
      </w:r>
      <w:r>
        <w:t>.</w:t>
      </w:r>
    </w:p>
    <w:p w14:paraId="348A960D" w14:textId="77777777" w:rsidR="00E2129E" w:rsidRDefault="00E2129E" w:rsidP="00E2129E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</w:pPr>
      <w:r>
        <w:rPr>
          <w:i/>
          <w:iCs/>
        </w:rPr>
        <w:t xml:space="preserve">Рогановская Е. </w:t>
      </w:r>
      <w:r w:rsidRPr="00211EA9">
        <w:rPr>
          <w:i/>
          <w:iCs/>
        </w:rPr>
        <w:t>Н.</w:t>
      </w:r>
      <w:r>
        <w:t xml:space="preserve"> </w:t>
      </w:r>
      <w:r w:rsidRPr="00211EA9">
        <w:t>Регулирование сложности математического содержания школьного учебника как фактор снижения его трудности</w:t>
      </w:r>
      <w:r>
        <w:t>.</w:t>
      </w:r>
    </w:p>
    <w:p w14:paraId="1AC045DC" w14:textId="77777777" w:rsidR="00E2129E" w:rsidRDefault="00E2129E" w:rsidP="00E2129E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</w:pPr>
      <w:r w:rsidRPr="00104A40">
        <w:rPr>
          <w:i/>
          <w:iCs/>
        </w:rPr>
        <w:t>Лаппалайнен Ю. А.,</w:t>
      </w:r>
      <w:r>
        <w:t xml:space="preserve"> </w:t>
      </w:r>
      <w:r w:rsidRPr="00856123">
        <w:rPr>
          <w:i/>
          <w:iCs/>
          <w:color w:val="000000"/>
          <w:lang w:eastAsia="ru-BY"/>
        </w:rPr>
        <w:t>Кузнецова Е. П.</w:t>
      </w:r>
      <w:r>
        <w:rPr>
          <w:i/>
          <w:iCs/>
          <w:color w:val="000000"/>
          <w:lang w:eastAsia="ru-BY"/>
        </w:rPr>
        <w:t xml:space="preserve"> </w:t>
      </w:r>
      <w:r w:rsidRPr="00104A40">
        <w:rPr>
          <w:color w:val="000000"/>
          <w:lang w:eastAsia="ru-BY"/>
        </w:rPr>
        <w:t>Формирование представлений о непрерывных и разрывных функциях в X-XI классах школ Беларуси.</w:t>
      </w:r>
    </w:p>
    <w:p w14:paraId="3599D193" w14:textId="77777777" w:rsidR="00E2129E" w:rsidRPr="00856123" w:rsidRDefault="00E2129E" w:rsidP="00E2129E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276"/>
        </w:tabs>
        <w:ind w:left="0" w:firstLine="284"/>
        <w:jc w:val="both"/>
      </w:pPr>
      <w:r w:rsidRPr="00856123">
        <w:rPr>
          <w:i/>
          <w:iCs/>
          <w:color w:val="000000"/>
          <w:lang w:eastAsia="ru-BY"/>
        </w:rPr>
        <w:t>Харитонова Е. Д., Кузнецова Е. П.</w:t>
      </w:r>
      <w:r w:rsidRPr="00856123">
        <w:rPr>
          <w:color w:val="000000"/>
          <w:lang w:eastAsia="ru-BY"/>
        </w:rPr>
        <w:t xml:space="preserve"> Приёмы формирования навыков чтения и создания учащимися чертежей стереометрических тел в соответствии с требованиями черчения.</w:t>
      </w:r>
    </w:p>
    <w:p w14:paraId="0D1487AC" w14:textId="374B5CEE" w:rsidR="00192CC4" w:rsidRDefault="00192CC4" w:rsidP="00A81AD1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</w:pPr>
      <w:r w:rsidRPr="006B514B">
        <w:rPr>
          <w:i/>
          <w:iCs/>
        </w:rPr>
        <w:t>Гальмак А. М., Шендрикова О. А., Юрченко И. В.</w:t>
      </w:r>
      <w:r>
        <w:t xml:space="preserve"> </w:t>
      </w:r>
      <w:r w:rsidRPr="00192CC4">
        <w:t>Еще раз о презентациях</w:t>
      </w:r>
      <w:r>
        <w:t>.</w:t>
      </w:r>
    </w:p>
    <w:p w14:paraId="6138ECA0" w14:textId="0BD63F7C" w:rsidR="00E2129E" w:rsidRDefault="00E2129E" w:rsidP="00A81AD1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</w:pPr>
      <w:r>
        <w:rPr>
          <w:i/>
          <w:iCs/>
        </w:rPr>
        <w:t>Пархоменко Е.</w:t>
      </w:r>
      <w:r>
        <w:t xml:space="preserve"> </w:t>
      </w:r>
      <w:r w:rsidRPr="00FB6A4D">
        <w:rPr>
          <w:i/>
          <w:iCs/>
        </w:rPr>
        <w:t>Н., Михасёва Т. В</w:t>
      </w:r>
      <w:r>
        <w:t xml:space="preserve">. </w:t>
      </w:r>
      <w:r w:rsidRPr="00FB6A4D">
        <w:t>Преодоление проблемы конфликта поколений при формировании мышления учащихся</w:t>
      </w:r>
      <w:r>
        <w:t>.</w:t>
      </w:r>
    </w:p>
    <w:p w14:paraId="1A4D90B2" w14:textId="632FCACA" w:rsidR="00E61BFC" w:rsidRPr="00E61BFC" w:rsidRDefault="00E61BFC" w:rsidP="00A81AD1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</w:pPr>
      <w:r w:rsidRPr="00E61BFC">
        <w:rPr>
          <w:i/>
          <w:iCs/>
        </w:rPr>
        <w:t>Горбунова И. В., Елочкин С. М.</w:t>
      </w:r>
      <w:r>
        <w:t xml:space="preserve"> </w:t>
      </w:r>
      <w:r w:rsidRPr="00E61BFC">
        <w:t>Обучение самостоятельной мыслительной деятельности учащихся при решении текстовых задач по математике</w:t>
      </w:r>
      <w:r>
        <w:t>.</w:t>
      </w:r>
    </w:p>
    <w:p w14:paraId="3D128851" w14:textId="077E7B51" w:rsidR="00F630CB" w:rsidRDefault="00F630CB" w:rsidP="00A81AD1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</w:pPr>
      <w:r>
        <w:rPr>
          <w:i/>
          <w:iCs/>
        </w:rPr>
        <w:t>Зыль Н.</w:t>
      </w:r>
      <w:r w:rsidRPr="00F630CB">
        <w:rPr>
          <w:i/>
          <w:iCs/>
        </w:rPr>
        <w:t xml:space="preserve"> В.</w:t>
      </w:r>
      <w:r>
        <w:t xml:space="preserve"> </w:t>
      </w:r>
      <w:r w:rsidRPr="00F630CB">
        <w:t>Формирование математической культуры на учебных занятиях по предмету математика</w:t>
      </w:r>
      <w:r>
        <w:t>.</w:t>
      </w:r>
    </w:p>
    <w:p w14:paraId="6FD1E932" w14:textId="2D811959" w:rsidR="00192CC4" w:rsidRDefault="006B514B" w:rsidP="00A81AD1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</w:pPr>
      <w:r w:rsidRPr="006B514B">
        <w:rPr>
          <w:i/>
          <w:iCs/>
        </w:rPr>
        <w:t>Кирин Н. А.</w:t>
      </w:r>
      <w:r>
        <w:t xml:space="preserve"> </w:t>
      </w:r>
      <w:r w:rsidRPr="006B514B">
        <w:t>Методика критического подхода к обучению математике на основе приема преднамеренно допущенной ошибки на этапе закрепления изученного материала</w:t>
      </w:r>
      <w:r>
        <w:t>.</w:t>
      </w:r>
    </w:p>
    <w:p w14:paraId="7B61D42F" w14:textId="05BC4FDF" w:rsidR="00E74F7F" w:rsidRDefault="00E74F7F" w:rsidP="00A81AD1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</w:pPr>
      <w:r w:rsidRPr="00E74F7F">
        <w:rPr>
          <w:i/>
          <w:iCs/>
        </w:rPr>
        <w:lastRenderedPageBreak/>
        <w:t>Луцевич Л.</w:t>
      </w:r>
      <w:r>
        <w:rPr>
          <w:i/>
          <w:iCs/>
        </w:rPr>
        <w:t xml:space="preserve"> </w:t>
      </w:r>
      <w:r w:rsidRPr="00E74F7F">
        <w:rPr>
          <w:i/>
          <w:iCs/>
        </w:rPr>
        <w:t>В., Пещенко Н.</w:t>
      </w:r>
      <w:r>
        <w:rPr>
          <w:i/>
          <w:iCs/>
        </w:rPr>
        <w:t xml:space="preserve"> </w:t>
      </w:r>
      <w:r w:rsidRPr="00E74F7F">
        <w:rPr>
          <w:i/>
          <w:iCs/>
        </w:rPr>
        <w:t>К.</w:t>
      </w:r>
      <w:r w:rsidRPr="00E74F7F">
        <w:t xml:space="preserve"> Об актуальности формирования новых видов функциональной грамотности будущих учителей математики в условиях становления эры искусственного интеллекта</w:t>
      </w:r>
      <w:r>
        <w:t>.</w:t>
      </w:r>
    </w:p>
    <w:p w14:paraId="62C9FEF2" w14:textId="5E76DD07" w:rsidR="00E77F35" w:rsidRDefault="00E77F35" w:rsidP="00A81AD1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284"/>
        <w:jc w:val="both"/>
      </w:pPr>
      <w:r w:rsidRPr="00E77F35">
        <w:rPr>
          <w:i/>
          <w:iCs/>
        </w:rPr>
        <w:t>Митюхин А.</w:t>
      </w:r>
      <w:r>
        <w:rPr>
          <w:i/>
          <w:iCs/>
        </w:rPr>
        <w:t xml:space="preserve"> </w:t>
      </w:r>
      <w:r w:rsidRPr="00E77F35">
        <w:rPr>
          <w:i/>
          <w:iCs/>
        </w:rPr>
        <w:t>И.</w:t>
      </w:r>
      <w:r w:rsidRPr="00E77F35">
        <w:t xml:space="preserve"> </w:t>
      </w:r>
      <w:r w:rsidR="00D16AF2" w:rsidRPr="00B61C54">
        <w:t>П</w:t>
      </w:r>
      <w:r w:rsidRPr="00B61C54">
        <w:t>рофессиональная</w:t>
      </w:r>
      <w:r w:rsidRPr="00E77F35">
        <w:t xml:space="preserve"> направленность математического образования в университете</w:t>
      </w:r>
      <w:r>
        <w:t>.</w:t>
      </w:r>
    </w:p>
    <w:p w14:paraId="110A5046" w14:textId="342F49AA" w:rsidR="005173B1" w:rsidRPr="00E77F35" w:rsidRDefault="005173B1" w:rsidP="00A81AD1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284"/>
        <w:jc w:val="both"/>
      </w:pPr>
      <w:r w:rsidRPr="005173B1">
        <w:rPr>
          <w:i/>
          <w:iCs/>
          <w:bdr w:val="single" w:sz="4" w:space="0" w:color="auto"/>
        </w:rPr>
        <w:t>Морозов Н.</w:t>
      </w:r>
      <w:r w:rsidRPr="005173B1">
        <w:rPr>
          <w:bdr w:val="single" w:sz="4" w:space="0" w:color="auto"/>
        </w:rPr>
        <w:t xml:space="preserve"> </w:t>
      </w:r>
      <w:r w:rsidRPr="005173B1">
        <w:rPr>
          <w:i/>
          <w:iCs/>
          <w:bdr w:val="single" w:sz="4" w:space="0" w:color="auto"/>
        </w:rPr>
        <w:t>П.</w:t>
      </w:r>
      <w:r>
        <w:t xml:space="preserve"> О качестве математического образования.</w:t>
      </w:r>
    </w:p>
    <w:p w14:paraId="059F7323" w14:textId="1B1E6842" w:rsidR="00746709" w:rsidRPr="00746709" w:rsidRDefault="00746709" w:rsidP="00A81AD1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284"/>
        <w:jc w:val="both"/>
      </w:pPr>
      <w:r w:rsidRPr="00746709">
        <w:rPr>
          <w:i/>
          <w:iCs/>
        </w:rPr>
        <w:t>Пикулина Е. А.</w:t>
      </w:r>
      <w:r>
        <w:t xml:space="preserve"> </w:t>
      </w:r>
      <w:r w:rsidRPr="00746709">
        <w:t>Проблемы современного и традиционного математического образования</w:t>
      </w:r>
      <w:r>
        <w:t>.</w:t>
      </w:r>
    </w:p>
    <w:p w14:paraId="5208A6FE" w14:textId="165F2410" w:rsidR="002A7BFB" w:rsidRDefault="00787649" w:rsidP="00A81AD1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284"/>
        <w:jc w:val="both"/>
      </w:pPr>
      <w:r w:rsidRPr="00787649">
        <w:rPr>
          <w:i/>
          <w:iCs/>
        </w:rPr>
        <w:t>Самусева Г. В.</w:t>
      </w:r>
      <w:r>
        <w:t xml:space="preserve"> </w:t>
      </w:r>
      <w:r w:rsidRPr="00787649">
        <w:t>Воспитывающий урок математики – это возможно!</w:t>
      </w:r>
    </w:p>
    <w:p w14:paraId="5AF742A4" w14:textId="56910FB3" w:rsidR="00C375DD" w:rsidRDefault="00C375DD" w:rsidP="00A81AD1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ind w:left="0" w:firstLine="284"/>
        <w:jc w:val="both"/>
      </w:pPr>
      <w:r w:rsidRPr="005C5E15">
        <w:rPr>
          <w:i/>
          <w:iCs/>
        </w:rPr>
        <w:t xml:space="preserve">Стаценко </w:t>
      </w:r>
      <w:r w:rsidR="005C5E15" w:rsidRPr="005C5E15">
        <w:rPr>
          <w:i/>
          <w:iCs/>
        </w:rPr>
        <w:t>И. А</w:t>
      </w:r>
      <w:r w:rsidRPr="005C5E15">
        <w:rPr>
          <w:i/>
          <w:iCs/>
        </w:rPr>
        <w:t>.</w:t>
      </w:r>
      <w:r>
        <w:t xml:space="preserve"> </w:t>
      </w:r>
      <w:r w:rsidRPr="00C375DD">
        <w:t>Формирование духовно-нравственных ценностей через призму математических знаний</w:t>
      </w:r>
      <w:r>
        <w:t>.</w:t>
      </w:r>
    </w:p>
    <w:p w14:paraId="5ADF87BD" w14:textId="7322873A" w:rsidR="00A64500" w:rsidRDefault="00A64500" w:rsidP="00A81AD1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ind w:left="0" w:firstLine="284"/>
        <w:jc w:val="both"/>
      </w:pPr>
      <w:r w:rsidRPr="00A64500">
        <w:rPr>
          <w:i/>
          <w:iCs/>
        </w:rPr>
        <w:t>Селенчик Н. И.</w:t>
      </w:r>
      <w:r>
        <w:t xml:space="preserve"> </w:t>
      </w:r>
      <w:r w:rsidR="00400321" w:rsidRPr="00400321">
        <w:t>Некоторые проблемы школьного математического образования</w:t>
      </w:r>
      <w:r w:rsidRPr="00400321">
        <w:t>.</w:t>
      </w:r>
    </w:p>
    <w:p w14:paraId="38F37D9C" w14:textId="0B9F89DF" w:rsidR="00856123" w:rsidRDefault="00787649" w:rsidP="00A81AD1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276"/>
        </w:tabs>
        <w:ind w:left="0" w:firstLine="284"/>
        <w:jc w:val="both"/>
      </w:pPr>
      <w:r w:rsidRPr="00787649">
        <w:rPr>
          <w:i/>
          <w:iCs/>
        </w:rPr>
        <w:t>Хамидулина О. Г.</w:t>
      </w:r>
      <w:r>
        <w:t xml:space="preserve"> </w:t>
      </w:r>
      <w:r w:rsidR="00BB1CB5" w:rsidRPr="00BB1CB5">
        <w:t>Проблема преемственности перехода на разных ступенях обучения математике в средней школе</w:t>
      </w:r>
      <w:r>
        <w:t>.</w:t>
      </w:r>
    </w:p>
    <w:p w14:paraId="35100AAF" w14:textId="543480A4" w:rsidR="00787649" w:rsidRDefault="00787649" w:rsidP="00A81AD1">
      <w:pPr>
        <w:pStyle w:val="a4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276"/>
        </w:tabs>
        <w:ind w:left="0" w:firstLine="284"/>
        <w:jc w:val="both"/>
      </w:pPr>
      <w:r w:rsidRPr="00787649">
        <w:rPr>
          <w:i/>
          <w:iCs/>
        </w:rPr>
        <w:t>Шашкова Т. С.</w:t>
      </w:r>
      <w:r>
        <w:t xml:space="preserve"> </w:t>
      </w:r>
      <w:r w:rsidRPr="00787649">
        <w:t>Способы активизации учебно-познавательной деятельности учащихся в образовательном процессе на уроках математики с помощью онлайн-сервисов</w:t>
      </w:r>
      <w:r>
        <w:t>.</w:t>
      </w:r>
    </w:p>
    <w:p w14:paraId="706BB62D" w14:textId="77777777" w:rsidR="00E2129E" w:rsidRPr="00E3755B" w:rsidRDefault="00E2129E" w:rsidP="00E2129E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</w:pPr>
      <w:r w:rsidRPr="00E3755B">
        <w:rPr>
          <w:i/>
          <w:iCs/>
        </w:rPr>
        <w:t>Бондарь С. Р., Галицкая С. С.</w:t>
      </w:r>
      <w:r>
        <w:t xml:space="preserve"> </w:t>
      </w:r>
      <w:r w:rsidRPr="00E3755B">
        <w:t>Интегрированный урок как средство реализации межпредметных связей</w:t>
      </w:r>
      <w:r>
        <w:t>.</w:t>
      </w:r>
    </w:p>
    <w:p w14:paraId="6F38CF49" w14:textId="77777777" w:rsidR="00E2129E" w:rsidRDefault="00E2129E" w:rsidP="00E2129E">
      <w:pPr>
        <w:pStyle w:val="a4"/>
        <w:numPr>
          <w:ilvl w:val="0"/>
          <w:numId w:val="3"/>
        </w:numPr>
        <w:tabs>
          <w:tab w:val="left" w:pos="567"/>
          <w:tab w:val="left" w:pos="709"/>
        </w:tabs>
        <w:ind w:left="0" w:firstLine="284"/>
        <w:jc w:val="both"/>
      </w:pPr>
      <w:r w:rsidRPr="006B514B">
        <w:rPr>
          <w:i/>
          <w:iCs/>
        </w:rPr>
        <w:t>Великович Л. Л.</w:t>
      </w:r>
      <w:r>
        <w:t xml:space="preserve"> </w:t>
      </w:r>
      <w:r w:rsidRPr="00192CC4">
        <w:t>Психология индивидуального как один из инструментов влияния на преподавание математик в техническом университете (и не только)</w:t>
      </w:r>
      <w:r>
        <w:t>.</w:t>
      </w:r>
    </w:p>
    <w:p w14:paraId="1E52FAC9" w14:textId="77777777" w:rsidR="00E2129E" w:rsidRPr="00253503" w:rsidRDefault="00E2129E" w:rsidP="00E2129E">
      <w:pPr>
        <w:tabs>
          <w:tab w:val="left" w:pos="567"/>
          <w:tab w:val="left" w:pos="709"/>
          <w:tab w:val="left" w:pos="851"/>
          <w:tab w:val="left" w:pos="1276"/>
        </w:tabs>
        <w:jc w:val="both"/>
      </w:pPr>
    </w:p>
    <w:p w14:paraId="6F34F758" w14:textId="6216C986" w:rsidR="009013C5" w:rsidRPr="00734BB1" w:rsidRDefault="009013C5" w:rsidP="00734BB1">
      <w:pPr>
        <w:pStyle w:val="1"/>
        <w:rPr>
          <w:rFonts w:eastAsia="SFBX1000"/>
        </w:rPr>
      </w:pPr>
      <w:r w:rsidRPr="00734BB1">
        <w:t>СЕКЦИЯ № 2</w:t>
      </w:r>
      <w:r w:rsidR="00734BB1" w:rsidRPr="00734BB1">
        <w:rPr>
          <w:lang w:val="ru-RU"/>
        </w:rPr>
        <w:t xml:space="preserve"> </w:t>
      </w:r>
      <w:r w:rsidRPr="00734BB1">
        <w:t>ПСИХОЛОГО-ДИДАКТИЧЕСКИЕ ОСНОВЫ РАЗРАБОТКИ УЧЕБНО-МЕТОДИЧЕСКОГО ОБЕСПЕЧЕНИЯ ПРОЦЕССА ОБУЧЕНИЯ МАТЕМАТИКЕ НА ВСЕХ СТУПЕНЯХ И УРОВНЯХ ЕЕ ИЗУЧЕНИЯ</w:t>
      </w:r>
    </w:p>
    <w:p w14:paraId="36811AC2" w14:textId="2949201A" w:rsidR="009013C5" w:rsidRPr="00734BB1" w:rsidRDefault="009013C5" w:rsidP="00734BB1">
      <w:pPr>
        <w:autoSpaceDE w:val="0"/>
        <w:autoSpaceDN w:val="0"/>
        <w:adjustRightInd w:val="0"/>
        <w:spacing w:before="120" w:after="120"/>
        <w:rPr>
          <w:rFonts w:eastAsia="SFBX1000"/>
          <w:lang w:eastAsia="en-US"/>
        </w:rPr>
      </w:pPr>
      <w:r w:rsidRPr="00253503">
        <w:rPr>
          <w:rFonts w:eastAsia="SFBX1000"/>
          <w:lang w:val="ru-BY" w:eastAsia="en-US"/>
        </w:rPr>
        <w:t>Председатели секции:</w:t>
      </w:r>
      <w:r w:rsidR="00734BB1">
        <w:rPr>
          <w:rFonts w:eastAsia="SFBX1000"/>
          <w:lang w:eastAsia="en-US"/>
        </w:rPr>
        <w:t xml:space="preserve"> Сакович Н.В., Старовойтова Е.Л.</w:t>
      </w:r>
    </w:p>
    <w:p w14:paraId="30EE7D80" w14:textId="54EA596E" w:rsidR="009013C5" w:rsidRPr="00734BB1" w:rsidRDefault="009013C5" w:rsidP="00734BB1">
      <w:pPr>
        <w:spacing w:before="120" w:after="120"/>
        <w:ind w:firstLine="284"/>
        <w:jc w:val="center"/>
        <w:rPr>
          <w:rFonts w:eastAsia="SFRM1000"/>
          <w:b/>
          <w:bCs/>
          <w:i/>
          <w:iCs/>
          <w:lang w:eastAsia="en-US"/>
        </w:rPr>
      </w:pPr>
      <w:r w:rsidRPr="00734BB1">
        <w:rPr>
          <w:rFonts w:eastAsia="SFBX1000"/>
          <w:b/>
          <w:bCs/>
          <w:i/>
          <w:iCs/>
          <w:lang w:val="ru-BY" w:eastAsia="en-US"/>
        </w:rPr>
        <w:t xml:space="preserve">Заседание 1. </w:t>
      </w:r>
      <w:r w:rsidRPr="00734BB1">
        <w:rPr>
          <w:rFonts w:eastAsia="SFTI1000"/>
          <w:b/>
          <w:bCs/>
          <w:i/>
          <w:iCs/>
          <w:lang w:eastAsia="en-US"/>
        </w:rPr>
        <w:t>15</w:t>
      </w:r>
      <w:r w:rsidRPr="00734BB1">
        <w:rPr>
          <w:rFonts w:eastAsia="SFTI1000"/>
          <w:b/>
          <w:bCs/>
          <w:i/>
          <w:iCs/>
          <w:lang w:val="ru-BY" w:eastAsia="en-US"/>
        </w:rPr>
        <w:t xml:space="preserve"> </w:t>
      </w:r>
      <w:r w:rsidRPr="00734BB1">
        <w:rPr>
          <w:rFonts w:eastAsia="SFTI1000"/>
          <w:b/>
          <w:bCs/>
          <w:i/>
          <w:iCs/>
          <w:lang w:eastAsia="en-US"/>
        </w:rPr>
        <w:t>февраля</w:t>
      </w:r>
      <w:r w:rsidRPr="00734BB1">
        <w:rPr>
          <w:rFonts w:eastAsia="SFTI1000"/>
          <w:b/>
          <w:bCs/>
          <w:i/>
          <w:iCs/>
          <w:lang w:val="ru-BY" w:eastAsia="en-US"/>
        </w:rPr>
        <w:t xml:space="preserve">, </w:t>
      </w:r>
      <w:r w:rsidRPr="00734BB1">
        <w:rPr>
          <w:rFonts w:eastAsia="SFRM1000"/>
          <w:b/>
          <w:bCs/>
          <w:i/>
          <w:iCs/>
          <w:lang w:val="ru-BY" w:eastAsia="en-US"/>
        </w:rPr>
        <w:t>14.30 – 1</w:t>
      </w:r>
      <w:r w:rsidR="00734BB1">
        <w:rPr>
          <w:rFonts w:eastAsia="SFRM1000"/>
          <w:b/>
          <w:bCs/>
          <w:i/>
          <w:iCs/>
          <w:lang w:eastAsia="en-US"/>
        </w:rPr>
        <w:t>7</w:t>
      </w:r>
      <w:r w:rsidRPr="00734BB1">
        <w:rPr>
          <w:rFonts w:eastAsia="SFRM1000"/>
          <w:b/>
          <w:bCs/>
          <w:i/>
          <w:iCs/>
          <w:lang w:val="ru-BY" w:eastAsia="en-US"/>
        </w:rPr>
        <w:t>.00</w:t>
      </w:r>
      <w:r w:rsidR="00734BB1">
        <w:rPr>
          <w:rFonts w:eastAsia="SFRM1000"/>
          <w:b/>
          <w:bCs/>
          <w:i/>
          <w:iCs/>
          <w:lang w:eastAsia="en-US"/>
        </w:rPr>
        <w:t>, ауд. 30</w:t>
      </w:r>
      <w:r w:rsidR="00A733E6">
        <w:rPr>
          <w:rFonts w:eastAsia="SFRM1000"/>
          <w:b/>
          <w:bCs/>
          <w:i/>
          <w:iCs/>
          <w:lang w:eastAsia="en-US"/>
        </w:rPr>
        <w:t>2</w:t>
      </w:r>
    </w:p>
    <w:p w14:paraId="4D933345" w14:textId="743DED6D" w:rsidR="004534CC" w:rsidRDefault="004534CC" w:rsidP="00734BB1">
      <w:pPr>
        <w:pStyle w:val="a4"/>
        <w:numPr>
          <w:ilvl w:val="0"/>
          <w:numId w:val="4"/>
        </w:numPr>
        <w:tabs>
          <w:tab w:val="left" w:pos="709"/>
        </w:tabs>
        <w:ind w:left="0" w:firstLine="284"/>
        <w:jc w:val="both"/>
      </w:pPr>
      <w:r w:rsidRPr="009D4C2A">
        <w:rPr>
          <w:i/>
          <w:iCs/>
        </w:rPr>
        <w:lastRenderedPageBreak/>
        <w:t>Внук Л. Б.</w:t>
      </w:r>
      <w:r>
        <w:t xml:space="preserve"> </w:t>
      </w:r>
      <w:r w:rsidRPr="004534CC">
        <w:t>Развитие исследовательской деятельности детей старшего дошкольного возраста в процессе освоения математических представлений</w:t>
      </w:r>
      <w:r>
        <w:t>.</w:t>
      </w:r>
    </w:p>
    <w:p w14:paraId="204E5188" w14:textId="77777777" w:rsidR="00A733E6" w:rsidRPr="00746709" w:rsidRDefault="00A733E6" w:rsidP="00A733E6">
      <w:pPr>
        <w:pStyle w:val="a4"/>
        <w:numPr>
          <w:ilvl w:val="0"/>
          <w:numId w:val="4"/>
        </w:numPr>
        <w:tabs>
          <w:tab w:val="left" w:pos="709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746709">
        <w:rPr>
          <w:i/>
          <w:iCs/>
          <w:color w:val="000000"/>
          <w:lang w:eastAsia="ru-BY"/>
        </w:rPr>
        <w:t>Миналто В. С., Кузнецова Е. П.</w:t>
      </w:r>
      <w:r>
        <w:rPr>
          <w:color w:val="000000"/>
          <w:lang w:eastAsia="ru-BY"/>
        </w:rPr>
        <w:t xml:space="preserve"> </w:t>
      </w:r>
      <w:r w:rsidRPr="00746709">
        <w:rPr>
          <w:color w:val="000000"/>
          <w:lang w:eastAsia="ru-BY"/>
        </w:rPr>
        <w:t>Приёмы формулирования заданий на выполнение арифметических операций, акцентирующих связь комплексных чисел с тригонометрией</w:t>
      </w:r>
      <w:r>
        <w:rPr>
          <w:color w:val="000000"/>
          <w:lang w:eastAsia="ru-BY"/>
        </w:rPr>
        <w:t>.</w:t>
      </w:r>
    </w:p>
    <w:p w14:paraId="0257F485" w14:textId="77777777" w:rsidR="00A733E6" w:rsidRDefault="00A733E6" w:rsidP="00A733E6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D850BB">
        <w:rPr>
          <w:i/>
          <w:iCs/>
          <w:color w:val="000000"/>
          <w:lang w:eastAsia="ru-BY"/>
        </w:rPr>
        <w:t>Сакович Н. В., Романович Л. А., Засимович Е. В., Адашев Ж. К.</w:t>
      </w:r>
      <w:r>
        <w:rPr>
          <w:color w:val="000000"/>
          <w:lang w:eastAsia="ru-BY"/>
        </w:rPr>
        <w:t xml:space="preserve"> </w:t>
      </w:r>
      <w:r w:rsidRPr="00D850BB">
        <w:rPr>
          <w:color w:val="000000"/>
          <w:lang w:eastAsia="ru-BY"/>
        </w:rPr>
        <w:t>Учебно-методическое пособие по дисциплине «Алгебраические структуры и векторные пространства»: структура и содержание</w:t>
      </w:r>
      <w:r>
        <w:rPr>
          <w:color w:val="000000"/>
          <w:lang w:eastAsia="ru-BY"/>
        </w:rPr>
        <w:t>.</w:t>
      </w:r>
    </w:p>
    <w:p w14:paraId="219F7D18" w14:textId="77777777" w:rsidR="00A733E6" w:rsidRPr="00CB5E6C" w:rsidRDefault="00A733E6" w:rsidP="00A733E6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CB5E6C">
        <w:rPr>
          <w:i/>
          <w:iCs/>
          <w:color w:val="000000"/>
          <w:lang w:eastAsia="ru-BY"/>
        </w:rPr>
        <w:t>Старовойтова Е. Л.</w:t>
      </w:r>
      <w:r w:rsidRPr="00CB5E6C">
        <w:rPr>
          <w:color w:val="000000"/>
          <w:lang w:eastAsia="ru-BY"/>
        </w:rPr>
        <w:t xml:space="preserve"> Возможности использования прикладных задач при обучении математике студентов технического вуза.</w:t>
      </w:r>
    </w:p>
    <w:p w14:paraId="44E67607" w14:textId="77777777" w:rsidR="00A733E6" w:rsidRPr="008910AE" w:rsidRDefault="00A733E6" w:rsidP="00A733E6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8910AE">
        <w:rPr>
          <w:i/>
          <w:iCs/>
          <w:color w:val="000000"/>
          <w:lang w:eastAsia="ru-BY"/>
        </w:rPr>
        <w:t>Шушлакова С. Г.</w:t>
      </w:r>
      <w:r w:rsidRPr="008910AE">
        <w:rPr>
          <w:color w:val="000000"/>
          <w:lang w:eastAsia="ru-BY"/>
        </w:rPr>
        <w:t xml:space="preserve"> Формирование алгоритмических умений у детей старшего дошкольного возраста посредством использования робототехнического STEAM-набора «</w:t>
      </w:r>
      <w:r>
        <w:rPr>
          <w:color w:val="000000"/>
          <w:lang w:eastAsia="ru-BY"/>
        </w:rPr>
        <w:t>Р</w:t>
      </w:r>
      <w:r w:rsidRPr="008910AE">
        <w:rPr>
          <w:color w:val="000000"/>
          <w:lang w:eastAsia="ru-BY"/>
        </w:rPr>
        <w:t>обомышь»</w:t>
      </w:r>
      <w:r>
        <w:rPr>
          <w:color w:val="000000"/>
          <w:lang w:eastAsia="ru-BY"/>
        </w:rPr>
        <w:t>.</w:t>
      </w:r>
    </w:p>
    <w:p w14:paraId="04F30C1E" w14:textId="67D410BE" w:rsidR="00E341ED" w:rsidRPr="00BF04C8" w:rsidRDefault="00E341ED" w:rsidP="00734BB1">
      <w:pPr>
        <w:pStyle w:val="a4"/>
        <w:numPr>
          <w:ilvl w:val="0"/>
          <w:numId w:val="4"/>
        </w:numPr>
        <w:tabs>
          <w:tab w:val="left" w:pos="709"/>
          <w:tab w:val="left" w:pos="1134"/>
          <w:tab w:val="left" w:pos="1843"/>
        </w:tabs>
        <w:ind w:left="0" w:firstLine="284"/>
        <w:jc w:val="both"/>
      </w:pPr>
      <w:r w:rsidRPr="00BF04C8">
        <w:rPr>
          <w:i/>
          <w:iCs/>
        </w:rPr>
        <w:t>Денисенко М. А.</w:t>
      </w:r>
      <w:r w:rsidRPr="00BF04C8">
        <w:t xml:space="preserve"> Проблема мотивации в математическом образовании.</w:t>
      </w:r>
    </w:p>
    <w:p w14:paraId="331C77B2" w14:textId="317FF698" w:rsidR="004E7A75" w:rsidRPr="004E7A75" w:rsidRDefault="004E7A75" w:rsidP="00734BB1">
      <w:pPr>
        <w:pStyle w:val="a4"/>
        <w:numPr>
          <w:ilvl w:val="0"/>
          <w:numId w:val="4"/>
        </w:numPr>
        <w:tabs>
          <w:tab w:val="left" w:pos="709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4E7A75">
        <w:rPr>
          <w:i/>
          <w:iCs/>
          <w:color w:val="000000"/>
          <w:lang w:eastAsia="ru-BY"/>
        </w:rPr>
        <w:t>Комлева Е. М.</w:t>
      </w:r>
      <w:r>
        <w:rPr>
          <w:color w:val="000000"/>
          <w:lang w:eastAsia="ru-BY"/>
        </w:rPr>
        <w:t xml:space="preserve"> </w:t>
      </w:r>
      <w:r w:rsidRPr="004E7A75">
        <w:rPr>
          <w:color w:val="000000"/>
          <w:lang w:eastAsia="ru-BY"/>
        </w:rPr>
        <w:t>Основные дидактические концепции и их реализация в конструктивных образовательных практиках</w:t>
      </w:r>
      <w:r>
        <w:rPr>
          <w:color w:val="000000"/>
          <w:lang w:eastAsia="ru-BY"/>
        </w:rPr>
        <w:t>.</w:t>
      </w:r>
    </w:p>
    <w:p w14:paraId="0A5197DC" w14:textId="68602546" w:rsidR="006773E2" w:rsidRPr="006773E2" w:rsidRDefault="006773E2" w:rsidP="00734BB1">
      <w:pPr>
        <w:pStyle w:val="a4"/>
        <w:numPr>
          <w:ilvl w:val="0"/>
          <w:numId w:val="4"/>
        </w:numPr>
        <w:tabs>
          <w:tab w:val="left" w:pos="709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6773E2">
        <w:rPr>
          <w:i/>
          <w:iCs/>
          <w:color w:val="000000"/>
          <w:lang w:eastAsia="ru-BY"/>
        </w:rPr>
        <w:t>Корсакова Л. Л.</w:t>
      </w:r>
      <w:r>
        <w:rPr>
          <w:color w:val="000000"/>
          <w:lang w:eastAsia="ru-BY"/>
        </w:rPr>
        <w:t xml:space="preserve"> </w:t>
      </w:r>
      <w:r w:rsidRPr="006773E2">
        <w:rPr>
          <w:color w:val="000000"/>
          <w:lang w:eastAsia="ru-BY"/>
        </w:rPr>
        <w:t>Методика обучения дошкольников практическим приёмам сравнения двух множеств</w:t>
      </w:r>
      <w:r>
        <w:rPr>
          <w:color w:val="000000"/>
          <w:lang w:eastAsia="ru-BY"/>
        </w:rPr>
        <w:t>.</w:t>
      </w:r>
    </w:p>
    <w:p w14:paraId="32221385" w14:textId="187CE45E" w:rsidR="00A91907" w:rsidRPr="00A91907" w:rsidRDefault="00A91907" w:rsidP="00734BB1">
      <w:pPr>
        <w:pStyle w:val="a4"/>
        <w:numPr>
          <w:ilvl w:val="0"/>
          <w:numId w:val="4"/>
        </w:numPr>
        <w:tabs>
          <w:tab w:val="left" w:pos="709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A91907">
        <w:rPr>
          <w:i/>
          <w:iCs/>
          <w:color w:val="000000"/>
          <w:lang w:eastAsia="ru-BY"/>
        </w:rPr>
        <w:t>Корчажкина О. М.</w:t>
      </w:r>
      <w:r>
        <w:rPr>
          <w:color w:val="000000"/>
          <w:lang w:eastAsia="ru-BY"/>
        </w:rPr>
        <w:t xml:space="preserve"> </w:t>
      </w:r>
      <w:r w:rsidRPr="00A91907">
        <w:rPr>
          <w:color w:val="000000"/>
          <w:lang w:eastAsia="ru-BY"/>
        </w:rPr>
        <w:t>«Пифагоровы тройки» и теорема Ферма: углубление знаний старшеклассников о свойствах степеней целых чисел</w:t>
      </w:r>
      <w:r>
        <w:rPr>
          <w:color w:val="000000"/>
          <w:lang w:eastAsia="ru-BY"/>
        </w:rPr>
        <w:t>.</w:t>
      </w:r>
    </w:p>
    <w:p w14:paraId="3575CB32" w14:textId="65310190" w:rsidR="0066098D" w:rsidRPr="00A35C28" w:rsidRDefault="0066098D" w:rsidP="00734BB1">
      <w:pPr>
        <w:pStyle w:val="a4"/>
        <w:numPr>
          <w:ilvl w:val="0"/>
          <w:numId w:val="4"/>
        </w:numPr>
        <w:tabs>
          <w:tab w:val="left" w:pos="709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A35C28">
        <w:rPr>
          <w:i/>
          <w:iCs/>
          <w:color w:val="000000"/>
          <w:lang w:eastAsia="ru-BY"/>
        </w:rPr>
        <w:t>Леоненко Л. В.</w:t>
      </w:r>
      <w:r w:rsidRPr="00A35C28">
        <w:rPr>
          <w:color w:val="000000"/>
          <w:lang w:eastAsia="ru-BY"/>
        </w:rPr>
        <w:t xml:space="preserve"> Математический стартап как средство формирования элементарных математических представлений в условиях дошкольного образования.</w:t>
      </w:r>
    </w:p>
    <w:p w14:paraId="4A809BDE" w14:textId="2DE277F5" w:rsidR="00477C2E" w:rsidRPr="00477C2E" w:rsidRDefault="00477C2E" w:rsidP="00734BB1">
      <w:pPr>
        <w:pStyle w:val="a4"/>
        <w:numPr>
          <w:ilvl w:val="0"/>
          <w:numId w:val="4"/>
        </w:numPr>
        <w:tabs>
          <w:tab w:val="left" w:pos="709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477C2E">
        <w:rPr>
          <w:i/>
          <w:iCs/>
          <w:color w:val="000000"/>
          <w:lang w:eastAsia="ru-BY"/>
        </w:rPr>
        <w:t>Онискевич Т. С.</w:t>
      </w:r>
      <w:r>
        <w:rPr>
          <w:color w:val="000000"/>
          <w:lang w:eastAsia="ru-BY"/>
        </w:rPr>
        <w:t xml:space="preserve"> </w:t>
      </w:r>
      <w:r w:rsidRPr="00477C2E">
        <w:rPr>
          <w:color w:val="000000"/>
          <w:lang w:eastAsia="ru-BY"/>
        </w:rPr>
        <w:t>Некоторые методические особенности преподавания математических дисциплин студентам-первокурсникам (на примере теории множеств)</w:t>
      </w:r>
      <w:r>
        <w:rPr>
          <w:color w:val="000000"/>
          <w:lang w:eastAsia="ru-BY"/>
        </w:rPr>
        <w:t>.</w:t>
      </w:r>
    </w:p>
    <w:p w14:paraId="1E33A198" w14:textId="201B1851" w:rsidR="00BF04C8" w:rsidRPr="00BF04C8" w:rsidRDefault="00BF04C8" w:rsidP="00734BB1">
      <w:pPr>
        <w:pStyle w:val="a4"/>
        <w:numPr>
          <w:ilvl w:val="0"/>
          <w:numId w:val="4"/>
        </w:numPr>
        <w:tabs>
          <w:tab w:val="left" w:pos="709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BF04C8">
        <w:rPr>
          <w:i/>
          <w:iCs/>
          <w:color w:val="000000"/>
          <w:lang w:eastAsia="ru-BY"/>
        </w:rPr>
        <w:t>Пирютко О.Н.</w:t>
      </w:r>
      <w:r w:rsidRPr="00BF04C8">
        <w:rPr>
          <w:color w:val="000000"/>
          <w:lang w:eastAsia="ru-BY"/>
        </w:rPr>
        <w:t xml:space="preserve"> Компоненты содержания методических рекомендаций по разработке учебных пособий и УМК, </w:t>
      </w:r>
      <w:r w:rsidRPr="00BF04C8">
        <w:rPr>
          <w:color w:val="000000"/>
          <w:lang w:eastAsia="ru-BY"/>
        </w:rPr>
        <w:lastRenderedPageBreak/>
        <w:t>ориентированных на подготовку будущих учителей математики к формированию функциональной грамотности обучающихся</w:t>
      </w:r>
      <w:r>
        <w:rPr>
          <w:color w:val="000000"/>
          <w:lang w:eastAsia="ru-BY"/>
        </w:rPr>
        <w:t>.</w:t>
      </w:r>
    </w:p>
    <w:p w14:paraId="134ADB9D" w14:textId="4ACB5090" w:rsidR="00877CC1" w:rsidRDefault="00877CC1" w:rsidP="00734BB1">
      <w:pPr>
        <w:pStyle w:val="a4"/>
        <w:numPr>
          <w:ilvl w:val="0"/>
          <w:numId w:val="4"/>
        </w:numPr>
        <w:tabs>
          <w:tab w:val="left" w:pos="709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877CC1">
        <w:rPr>
          <w:i/>
          <w:iCs/>
          <w:color w:val="000000"/>
          <w:lang w:eastAsia="ru-BY"/>
        </w:rPr>
        <w:t>Рыбакова Т. В.</w:t>
      </w:r>
      <w:r>
        <w:rPr>
          <w:color w:val="000000"/>
          <w:lang w:eastAsia="ru-BY"/>
        </w:rPr>
        <w:t xml:space="preserve"> </w:t>
      </w:r>
      <w:r w:rsidRPr="00877CC1">
        <w:rPr>
          <w:color w:val="000000"/>
          <w:lang w:eastAsia="ru-BY"/>
        </w:rPr>
        <w:t>Внутренняя и внешняя речь учащихся при обучении математике</w:t>
      </w:r>
      <w:r>
        <w:rPr>
          <w:color w:val="000000"/>
          <w:lang w:eastAsia="ru-BY"/>
        </w:rPr>
        <w:t>.</w:t>
      </w:r>
    </w:p>
    <w:p w14:paraId="7257324F" w14:textId="4F4A7175" w:rsidR="00A95664" w:rsidRDefault="00A95664" w:rsidP="00734BB1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2D4A22">
        <w:rPr>
          <w:i/>
          <w:iCs/>
          <w:color w:val="000000"/>
          <w:lang w:eastAsia="ru-BY"/>
        </w:rPr>
        <w:t>Сиверцова Л. П.</w:t>
      </w:r>
      <w:r>
        <w:rPr>
          <w:color w:val="000000"/>
          <w:lang w:eastAsia="ru-BY"/>
        </w:rPr>
        <w:t xml:space="preserve"> </w:t>
      </w:r>
      <w:r w:rsidRPr="002D4A22">
        <w:rPr>
          <w:color w:val="000000"/>
          <w:lang w:eastAsia="ru-BY"/>
        </w:rPr>
        <w:t>Формирование элементарных математических представлений у детей дошкольного возраста</w:t>
      </w:r>
      <w:r>
        <w:rPr>
          <w:color w:val="000000"/>
          <w:lang w:eastAsia="ru-BY"/>
        </w:rPr>
        <w:t>.</w:t>
      </w:r>
    </w:p>
    <w:p w14:paraId="772545A9" w14:textId="4F29DB6C" w:rsidR="00E341ED" w:rsidRDefault="00E341ED" w:rsidP="00734BB1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before="20" w:after="20"/>
        <w:ind w:left="0" w:firstLine="284"/>
        <w:jc w:val="both"/>
        <w:rPr>
          <w:color w:val="000000"/>
          <w:lang w:eastAsia="ru-BY"/>
        </w:rPr>
      </w:pPr>
      <w:r w:rsidRPr="00BF04C8">
        <w:rPr>
          <w:i/>
          <w:iCs/>
          <w:color w:val="000000"/>
          <w:lang w:eastAsia="ru-BY"/>
        </w:rPr>
        <w:t xml:space="preserve">Фэн Юй, Обчинец </w:t>
      </w:r>
      <w:r w:rsidR="001B3496" w:rsidRPr="00BF04C8">
        <w:rPr>
          <w:i/>
          <w:iCs/>
          <w:color w:val="000000"/>
          <w:lang w:eastAsia="ru-BY"/>
        </w:rPr>
        <w:t>А. С.</w:t>
      </w:r>
      <w:r w:rsidRPr="00BF04C8">
        <w:rPr>
          <w:i/>
          <w:iCs/>
          <w:color w:val="000000"/>
          <w:lang w:eastAsia="ru-BY"/>
        </w:rPr>
        <w:t xml:space="preserve">, Муравьева </w:t>
      </w:r>
      <w:r w:rsidR="001B3496" w:rsidRPr="00BF04C8">
        <w:rPr>
          <w:i/>
          <w:iCs/>
          <w:color w:val="000000"/>
          <w:lang w:eastAsia="ru-BY"/>
        </w:rPr>
        <w:t>Г. Л</w:t>
      </w:r>
      <w:r w:rsidRPr="00BF04C8">
        <w:rPr>
          <w:color w:val="000000"/>
          <w:lang w:eastAsia="ru-BY"/>
        </w:rPr>
        <w:t>. Творческая работа над текстовой арифметической задачей в начальных классах Республики Беларусь и Китайской Народной Республики</w:t>
      </w:r>
      <w:r w:rsidR="00D850BB">
        <w:rPr>
          <w:color w:val="000000"/>
          <w:lang w:eastAsia="ru-BY"/>
        </w:rPr>
        <w:t>.</w:t>
      </w:r>
    </w:p>
    <w:p w14:paraId="18047743" w14:textId="5D1F3C30" w:rsidR="009013C5" w:rsidRPr="009013C5" w:rsidRDefault="009013C5" w:rsidP="00734BB1">
      <w:pPr>
        <w:pStyle w:val="1"/>
        <w:rPr>
          <w:rFonts w:eastAsia="SFBX1000"/>
        </w:rPr>
      </w:pPr>
      <w:r w:rsidRPr="00253503">
        <w:t xml:space="preserve">СЕКЦИЯ № </w:t>
      </w:r>
      <w:r>
        <w:t>3</w:t>
      </w:r>
      <w:r w:rsidR="00406DC2">
        <w:rPr>
          <w:lang w:val="ru-RU"/>
        </w:rPr>
        <w:t xml:space="preserve"> </w:t>
      </w:r>
      <w:r w:rsidRPr="009013C5">
        <w:t xml:space="preserve">ЛОГИЧЕСКИЕ АСПЕКТЫ </w:t>
      </w:r>
      <w:r w:rsidR="00406DC2">
        <w:br/>
      </w:r>
      <w:r w:rsidRPr="009013C5">
        <w:t>В ОБУЧЕНИИ МАТЕМАТИКЕ</w:t>
      </w:r>
    </w:p>
    <w:p w14:paraId="7E600A6C" w14:textId="626EB170" w:rsidR="009013C5" w:rsidRPr="00406DC2" w:rsidRDefault="00A733E6" w:rsidP="00406DC2">
      <w:pPr>
        <w:autoSpaceDE w:val="0"/>
        <w:autoSpaceDN w:val="0"/>
        <w:adjustRightInd w:val="0"/>
        <w:spacing w:before="120" w:after="120"/>
        <w:rPr>
          <w:rFonts w:eastAsia="SFBX1000"/>
          <w:lang w:eastAsia="en-US"/>
        </w:rPr>
      </w:pPr>
      <w:r w:rsidRPr="00253503">
        <w:rPr>
          <w:rFonts w:eastAsia="SFBX1000"/>
          <w:lang w:val="ru-BY" w:eastAsia="en-US"/>
        </w:rPr>
        <w:t>Председатель</w:t>
      </w:r>
      <w:r w:rsidR="00406DC2">
        <w:rPr>
          <w:rFonts w:eastAsia="SFBX1000"/>
          <w:lang w:eastAsia="en-US"/>
        </w:rPr>
        <w:t>ь</w:t>
      </w:r>
      <w:r w:rsidR="009013C5" w:rsidRPr="00253503">
        <w:rPr>
          <w:rFonts w:eastAsia="SFBX1000"/>
          <w:lang w:val="ru-BY" w:eastAsia="en-US"/>
        </w:rPr>
        <w:t xml:space="preserve"> секции:</w:t>
      </w:r>
      <w:r w:rsidR="00406DC2">
        <w:rPr>
          <w:rFonts w:eastAsia="SFBX1000"/>
          <w:lang w:eastAsia="en-US"/>
        </w:rPr>
        <w:t xml:space="preserve"> Пархоменко Е.Н.</w:t>
      </w:r>
    </w:p>
    <w:p w14:paraId="5D736A5A" w14:textId="01812145" w:rsidR="009013C5" w:rsidRPr="00406DC2" w:rsidRDefault="009013C5" w:rsidP="00406DC2">
      <w:pPr>
        <w:spacing w:before="120" w:after="120"/>
        <w:ind w:firstLine="284"/>
        <w:jc w:val="center"/>
        <w:rPr>
          <w:rFonts w:eastAsia="SFRM1000"/>
          <w:b/>
          <w:bCs/>
          <w:i/>
          <w:iCs/>
          <w:lang w:eastAsia="en-US"/>
        </w:rPr>
      </w:pPr>
      <w:r w:rsidRPr="00406DC2">
        <w:rPr>
          <w:rFonts w:eastAsia="SFBX1000"/>
          <w:b/>
          <w:bCs/>
          <w:i/>
          <w:iCs/>
          <w:lang w:val="ru-BY" w:eastAsia="en-US"/>
        </w:rPr>
        <w:t xml:space="preserve">Заседание 1. </w:t>
      </w:r>
      <w:r w:rsidRPr="00406DC2">
        <w:rPr>
          <w:rFonts w:eastAsia="SFTI1000"/>
          <w:b/>
          <w:bCs/>
          <w:i/>
          <w:iCs/>
          <w:lang w:eastAsia="en-US"/>
        </w:rPr>
        <w:t>15</w:t>
      </w:r>
      <w:r w:rsidRPr="00406DC2">
        <w:rPr>
          <w:rFonts w:eastAsia="SFTI1000"/>
          <w:b/>
          <w:bCs/>
          <w:i/>
          <w:iCs/>
          <w:lang w:val="ru-BY" w:eastAsia="en-US"/>
        </w:rPr>
        <w:t xml:space="preserve"> </w:t>
      </w:r>
      <w:r w:rsidRPr="00406DC2">
        <w:rPr>
          <w:rFonts w:eastAsia="SFTI1000"/>
          <w:b/>
          <w:bCs/>
          <w:i/>
          <w:iCs/>
          <w:lang w:eastAsia="en-US"/>
        </w:rPr>
        <w:t>февраля</w:t>
      </w:r>
      <w:r w:rsidRPr="00406DC2">
        <w:rPr>
          <w:rFonts w:eastAsia="SFTI1000"/>
          <w:b/>
          <w:bCs/>
          <w:i/>
          <w:iCs/>
          <w:lang w:val="ru-BY" w:eastAsia="en-US"/>
        </w:rPr>
        <w:t xml:space="preserve">, </w:t>
      </w:r>
      <w:r w:rsidRPr="00406DC2">
        <w:rPr>
          <w:rFonts w:eastAsia="SFRM1000"/>
          <w:b/>
          <w:bCs/>
          <w:i/>
          <w:iCs/>
          <w:lang w:val="ru-BY" w:eastAsia="en-US"/>
        </w:rPr>
        <w:t>14.30 – 1</w:t>
      </w:r>
      <w:r w:rsidR="00406DC2" w:rsidRPr="00406DC2">
        <w:rPr>
          <w:rFonts w:eastAsia="SFRM1000"/>
          <w:b/>
          <w:bCs/>
          <w:i/>
          <w:iCs/>
          <w:lang w:eastAsia="en-US"/>
        </w:rPr>
        <w:t>7</w:t>
      </w:r>
      <w:r w:rsidRPr="00406DC2">
        <w:rPr>
          <w:rFonts w:eastAsia="SFRM1000"/>
          <w:b/>
          <w:bCs/>
          <w:i/>
          <w:iCs/>
          <w:lang w:val="ru-BY" w:eastAsia="en-US"/>
        </w:rPr>
        <w:t>.00</w:t>
      </w:r>
      <w:r w:rsidR="00406DC2">
        <w:rPr>
          <w:rFonts w:eastAsia="SFRM1000"/>
          <w:b/>
          <w:bCs/>
          <w:i/>
          <w:iCs/>
          <w:lang w:eastAsia="en-US"/>
        </w:rPr>
        <w:t xml:space="preserve">, ауд. </w:t>
      </w:r>
      <w:r w:rsidR="00B95B56">
        <w:rPr>
          <w:rFonts w:eastAsia="SFRM1000"/>
          <w:b/>
          <w:bCs/>
          <w:i/>
          <w:iCs/>
          <w:lang w:eastAsia="en-US"/>
        </w:rPr>
        <w:t>202</w:t>
      </w:r>
    </w:p>
    <w:p w14:paraId="788BEFD7" w14:textId="14451CDB" w:rsidR="00A733E6" w:rsidRDefault="00A733E6" w:rsidP="00406DC2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</w:pPr>
      <w:r w:rsidRPr="004A115F">
        <w:rPr>
          <w:i/>
          <w:iCs/>
        </w:rPr>
        <w:t>Ефремова Е. С.</w:t>
      </w:r>
      <w:r>
        <w:t xml:space="preserve"> </w:t>
      </w:r>
      <w:r w:rsidRPr="004A115F">
        <w:t xml:space="preserve">Сенсорное развитие детей раннего возраста посредством использования логических блоков </w:t>
      </w:r>
      <w:r>
        <w:t>Д</w:t>
      </w:r>
      <w:r w:rsidRPr="004A115F">
        <w:t>ьенеша</w:t>
      </w:r>
      <w:r>
        <w:t>.</w:t>
      </w:r>
    </w:p>
    <w:p w14:paraId="0F30845C" w14:textId="77777777" w:rsidR="00A733E6" w:rsidRPr="00BD181E" w:rsidRDefault="00A733E6" w:rsidP="00A733E6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ind w:left="0" w:firstLine="284"/>
        <w:jc w:val="both"/>
      </w:pPr>
      <w:r w:rsidRPr="00BD181E">
        <w:rPr>
          <w:i/>
        </w:rPr>
        <w:t>Чирва Н. К., Русьянова Е. В.</w:t>
      </w:r>
      <w:r>
        <w:t xml:space="preserve"> </w:t>
      </w:r>
      <w:r w:rsidRPr="00BD181E">
        <w:t>Формирование понятий арксинуса и арккосинуса на уроке математики в 10 классе</w:t>
      </w:r>
      <w:r>
        <w:t>.</w:t>
      </w:r>
    </w:p>
    <w:p w14:paraId="1E7CA550" w14:textId="044D6BB0" w:rsidR="00A733E6" w:rsidRDefault="00A733E6" w:rsidP="00A733E6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ind w:left="0" w:firstLine="284"/>
        <w:jc w:val="both"/>
      </w:pPr>
      <w:r w:rsidRPr="00FC7543">
        <w:rPr>
          <w:i/>
          <w:iCs/>
        </w:rPr>
        <w:t>Швецова Т. Ю.</w:t>
      </w:r>
      <w:r>
        <w:t xml:space="preserve"> </w:t>
      </w:r>
      <w:r w:rsidRPr="00FC7543">
        <w:t>Развитие интеллектуальных способностей детей дошкольного возраста в объединении по интересам «логика»</w:t>
      </w:r>
      <w:r>
        <w:t>.</w:t>
      </w:r>
    </w:p>
    <w:p w14:paraId="66B4BD69" w14:textId="77777777" w:rsidR="00AA2D8D" w:rsidRDefault="00AA2D8D" w:rsidP="00AA2D8D">
      <w:pPr>
        <w:pStyle w:val="a4"/>
        <w:numPr>
          <w:ilvl w:val="0"/>
          <w:numId w:val="5"/>
        </w:numPr>
        <w:tabs>
          <w:tab w:val="left" w:pos="567"/>
          <w:tab w:val="left" w:pos="709"/>
        </w:tabs>
        <w:ind w:left="0" w:firstLine="284"/>
        <w:jc w:val="both"/>
      </w:pPr>
      <w:r w:rsidRPr="00956C17">
        <w:rPr>
          <w:i/>
          <w:iCs/>
        </w:rPr>
        <w:t>Мельникова В. В.</w:t>
      </w:r>
      <w:r>
        <w:t xml:space="preserve"> </w:t>
      </w:r>
      <w:r w:rsidRPr="00956C17">
        <w:t>Развитие логического мышления у детей старшего дошкольного возраста через логико-математические игры А. А. Столяра.</w:t>
      </w:r>
    </w:p>
    <w:p w14:paraId="1D624A9C" w14:textId="5372DCC2" w:rsidR="0020389D" w:rsidRPr="0020389D" w:rsidRDefault="0020389D" w:rsidP="00406DC2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</w:pPr>
      <w:r w:rsidRPr="0020389D">
        <w:rPr>
          <w:i/>
          <w:iCs/>
        </w:rPr>
        <w:t>Аллёнов С. В., Знатнов С. Ю., Плеханова М. В.</w:t>
      </w:r>
      <w:r>
        <w:t xml:space="preserve"> </w:t>
      </w:r>
      <w:r w:rsidRPr="0020389D">
        <w:t>Логика изучения алгоритмов на графах в системе педагогического образования</w:t>
      </w:r>
      <w:r>
        <w:t>.</w:t>
      </w:r>
    </w:p>
    <w:p w14:paraId="12B0D026" w14:textId="1BC4BD94" w:rsidR="0043242F" w:rsidRPr="0043242F" w:rsidRDefault="0043242F" w:rsidP="00406DC2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ind w:left="0" w:firstLine="284"/>
        <w:jc w:val="both"/>
      </w:pPr>
      <w:r w:rsidRPr="0043242F">
        <w:rPr>
          <w:i/>
          <w:iCs/>
        </w:rPr>
        <w:t>Винникова А. Н.</w:t>
      </w:r>
      <w:r>
        <w:t xml:space="preserve"> </w:t>
      </w:r>
      <w:r w:rsidR="006B3404" w:rsidRPr="006B3404">
        <w:t>Логико-смысловые модели при обучении математики</w:t>
      </w:r>
      <w:r>
        <w:t>.</w:t>
      </w:r>
    </w:p>
    <w:p w14:paraId="76C3A616" w14:textId="7B6D9ACF" w:rsidR="00F42859" w:rsidRPr="00F42859" w:rsidRDefault="00F42859" w:rsidP="00406DC2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ind w:left="0" w:firstLine="284"/>
        <w:jc w:val="both"/>
      </w:pPr>
      <w:r w:rsidRPr="004624DD">
        <w:rPr>
          <w:i/>
          <w:iCs/>
        </w:rPr>
        <w:lastRenderedPageBreak/>
        <w:t>Кемеш О. Н., Морозова И. М., Лобанок Л. В.</w:t>
      </w:r>
      <w:r w:rsidR="008E46AE">
        <w:t xml:space="preserve"> </w:t>
      </w:r>
      <w:r w:rsidR="008E46AE" w:rsidRPr="008E46AE">
        <w:t>Культурологические аспекты в системе математической подготовки в высшей школе</w:t>
      </w:r>
      <w:r w:rsidR="008E46AE">
        <w:t>.</w:t>
      </w:r>
    </w:p>
    <w:p w14:paraId="41A78339" w14:textId="7A3C4F85" w:rsidR="000A25D6" w:rsidRDefault="00064894" w:rsidP="00406DC2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ind w:left="0" w:firstLine="284"/>
        <w:jc w:val="both"/>
      </w:pPr>
      <w:r w:rsidRPr="00064894">
        <w:rPr>
          <w:i/>
          <w:iCs/>
        </w:rPr>
        <w:t xml:space="preserve">Романькова </w:t>
      </w:r>
      <w:r>
        <w:rPr>
          <w:i/>
          <w:iCs/>
        </w:rPr>
        <w:t>О. Д</w:t>
      </w:r>
      <w:r w:rsidR="000A25D6" w:rsidRPr="00BF04C8">
        <w:rPr>
          <w:i/>
          <w:iCs/>
        </w:rPr>
        <w:t>.</w:t>
      </w:r>
      <w:r w:rsidR="000A25D6" w:rsidRPr="00BF04C8">
        <w:t xml:space="preserve"> </w:t>
      </w:r>
      <w:r w:rsidR="00B73706" w:rsidRPr="00B73706">
        <w:t>Развитие логического мышления учащихся при обучении математике как фактор социализации личности</w:t>
      </w:r>
      <w:r w:rsidR="000A25D6" w:rsidRPr="00BF04C8">
        <w:t>.</w:t>
      </w:r>
    </w:p>
    <w:p w14:paraId="38ED6CC0" w14:textId="20518B1F" w:rsidR="00064894" w:rsidRDefault="00064894" w:rsidP="00A733E6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284"/>
        <w:jc w:val="both"/>
      </w:pPr>
      <w:r w:rsidRPr="00064894">
        <w:rPr>
          <w:i/>
          <w:iCs/>
        </w:rPr>
        <w:t>Савкина А. Д.</w:t>
      </w:r>
      <w:r>
        <w:t xml:space="preserve"> </w:t>
      </w:r>
      <w:r w:rsidR="00C22B75">
        <w:t>В</w:t>
      </w:r>
      <w:r w:rsidR="00C22B75" w:rsidRPr="00C22B75">
        <w:t>ажность логических аспектов в обучении математике</w:t>
      </w:r>
      <w:r>
        <w:t>.</w:t>
      </w:r>
    </w:p>
    <w:p w14:paraId="481AFB3B" w14:textId="6F5AB613" w:rsidR="00562A8B" w:rsidRPr="00D4296A" w:rsidRDefault="00562A8B" w:rsidP="00A733E6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284"/>
        <w:jc w:val="both"/>
      </w:pPr>
      <w:r w:rsidRPr="00B260F5">
        <w:rPr>
          <w:i/>
          <w:iCs/>
        </w:rPr>
        <w:t>Шкрадюк О. А.</w:t>
      </w:r>
      <w:r>
        <w:t xml:space="preserve"> </w:t>
      </w:r>
      <w:r w:rsidRPr="00D4296A">
        <w:t xml:space="preserve">Логические </w:t>
      </w:r>
      <w:r w:rsidR="00D4296A" w:rsidRPr="00D4296A">
        <w:t>задачи</w:t>
      </w:r>
      <w:r w:rsidRPr="00D4296A">
        <w:t xml:space="preserve"> в обучении математике.</w:t>
      </w:r>
    </w:p>
    <w:p w14:paraId="21D388ED" w14:textId="740041B7" w:rsidR="003F0903" w:rsidRDefault="003F0903" w:rsidP="00A733E6">
      <w:pPr>
        <w:pStyle w:val="a4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134"/>
        </w:tabs>
        <w:ind w:left="0" w:firstLine="284"/>
        <w:jc w:val="both"/>
      </w:pPr>
      <w:r w:rsidRPr="00A733E6">
        <w:rPr>
          <w:i/>
          <w:iCs/>
        </w:rPr>
        <w:t>Щербенок Г. В</w:t>
      </w:r>
      <w:r>
        <w:t xml:space="preserve">. </w:t>
      </w:r>
      <w:r w:rsidRPr="003F0903">
        <w:t>Использование блоков Дьенеша для развития элементарных математических представлений у детей дошкольного возраста</w:t>
      </w:r>
      <w:r w:rsidR="00961670">
        <w:t>.</w:t>
      </w:r>
    </w:p>
    <w:p w14:paraId="0F4DB395" w14:textId="106545F3" w:rsidR="009013C5" w:rsidRPr="009013C5" w:rsidRDefault="009013C5" w:rsidP="00734BB1">
      <w:pPr>
        <w:pStyle w:val="1"/>
        <w:rPr>
          <w:rFonts w:eastAsia="SFBX1000"/>
        </w:rPr>
      </w:pPr>
      <w:r w:rsidRPr="00253503">
        <w:t xml:space="preserve">СЕКЦИЯ № </w:t>
      </w:r>
      <w:r>
        <w:t>4</w:t>
      </w:r>
      <w:r w:rsidR="0086156E">
        <w:rPr>
          <w:lang w:val="ru-RU"/>
        </w:rPr>
        <w:t xml:space="preserve"> </w:t>
      </w:r>
      <w:r w:rsidR="009F20D5" w:rsidRPr="009F20D5">
        <w:t xml:space="preserve">МЕТОДОЛОГИЧЕСКИЕ И ТЕХНОЛОГИЧЕСКИЕ ОСНОВЫ ПРАКТИКО-ОРИЕНТИРОВАННОГО </w:t>
      </w:r>
      <w:r w:rsidR="0086156E">
        <w:br/>
      </w:r>
      <w:r w:rsidR="009F20D5" w:rsidRPr="009F20D5">
        <w:t>ОБУЧЕНИЯ МАТЕМАТИКЕ</w:t>
      </w:r>
    </w:p>
    <w:p w14:paraId="19469404" w14:textId="64AB3EA4" w:rsidR="009013C5" w:rsidRPr="00253503" w:rsidRDefault="009013C5" w:rsidP="0086156E">
      <w:pPr>
        <w:autoSpaceDE w:val="0"/>
        <w:autoSpaceDN w:val="0"/>
        <w:adjustRightInd w:val="0"/>
        <w:spacing w:before="120" w:after="120"/>
        <w:rPr>
          <w:rFonts w:eastAsia="SFRM1000"/>
          <w:lang w:val="ru-BY" w:eastAsia="en-US"/>
        </w:rPr>
      </w:pPr>
      <w:r w:rsidRPr="00253503">
        <w:rPr>
          <w:rFonts w:eastAsia="SFBX1000"/>
          <w:lang w:val="ru-BY" w:eastAsia="en-US"/>
        </w:rPr>
        <w:t>Председател</w:t>
      </w:r>
      <w:r w:rsidR="0086156E">
        <w:rPr>
          <w:rFonts w:eastAsia="SFBX1000"/>
          <w:lang w:eastAsia="en-US"/>
        </w:rPr>
        <w:t>ь</w:t>
      </w:r>
      <w:r w:rsidRPr="00253503">
        <w:rPr>
          <w:rFonts w:eastAsia="SFBX1000"/>
          <w:lang w:val="ru-BY" w:eastAsia="en-US"/>
        </w:rPr>
        <w:t xml:space="preserve"> секции:</w:t>
      </w:r>
      <w:r w:rsidR="0086156E">
        <w:rPr>
          <w:rFonts w:eastAsia="SFBX1000"/>
          <w:lang w:eastAsia="en-US"/>
        </w:rPr>
        <w:t xml:space="preserve"> Мателенок А.П.</w:t>
      </w:r>
    </w:p>
    <w:p w14:paraId="43A91FC4" w14:textId="561460B9" w:rsidR="009013C5" w:rsidRPr="0086156E" w:rsidRDefault="009013C5" w:rsidP="0086156E">
      <w:pPr>
        <w:spacing w:before="120" w:after="120"/>
        <w:ind w:firstLine="284"/>
        <w:jc w:val="center"/>
        <w:rPr>
          <w:rFonts w:eastAsia="SFRM1000"/>
          <w:b/>
          <w:bCs/>
          <w:i/>
          <w:iCs/>
          <w:lang w:eastAsia="en-US"/>
        </w:rPr>
      </w:pPr>
      <w:r w:rsidRPr="0086156E">
        <w:rPr>
          <w:rFonts w:eastAsia="SFBX1000"/>
          <w:b/>
          <w:bCs/>
          <w:i/>
          <w:iCs/>
          <w:lang w:val="ru-BY" w:eastAsia="en-US"/>
        </w:rPr>
        <w:t xml:space="preserve">Заседание 1. </w:t>
      </w:r>
      <w:r w:rsidRPr="0086156E">
        <w:rPr>
          <w:rFonts w:eastAsia="SFTI1000"/>
          <w:b/>
          <w:bCs/>
          <w:i/>
          <w:iCs/>
          <w:lang w:eastAsia="en-US"/>
        </w:rPr>
        <w:t>15</w:t>
      </w:r>
      <w:r w:rsidRPr="0086156E">
        <w:rPr>
          <w:rFonts w:eastAsia="SFTI1000"/>
          <w:b/>
          <w:bCs/>
          <w:i/>
          <w:iCs/>
          <w:lang w:val="ru-BY" w:eastAsia="en-US"/>
        </w:rPr>
        <w:t xml:space="preserve"> </w:t>
      </w:r>
      <w:r w:rsidRPr="0086156E">
        <w:rPr>
          <w:rFonts w:eastAsia="SFTI1000"/>
          <w:b/>
          <w:bCs/>
          <w:i/>
          <w:iCs/>
          <w:lang w:eastAsia="en-US"/>
        </w:rPr>
        <w:t>февраля</w:t>
      </w:r>
      <w:r w:rsidRPr="0086156E">
        <w:rPr>
          <w:rFonts w:eastAsia="SFTI1000"/>
          <w:b/>
          <w:bCs/>
          <w:i/>
          <w:iCs/>
          <w:lang w:val="ru-BY" w:eastAsia="en-US"/>
        </w:rPr>
        <w:t xml:space="preserve">, </w:t>
      </w:r>
      <w:r w:rsidRPr="0086156E">
        <w:rPr>
          <w:rFonts w:eastAsia="SFRM1000"/>
          <w:b/>
          <w:bCs/>
          <w:i/>
          <w:iCs/>
          <w:lang w:val="ru-BY" w:eastAsia="en-US"/>
        </w:rPr>
        <w:t>14.3</w:t>
      </w:r>
      <w:r w:rsidR="00443A66">
        <w:rPr>
          <w:rFonts w:eastAsia="SFRM1000"/>
          <w:b/>
          <w:bCs/>
          <w:i/>
          <w:iCs/>
          <w:lang w:eastAsia="en-US"/>
        </w:rPr>
        <w:t>5</w:t>
      </w:r>
      <w:r w:rsidRPr="0086156E">
        <w:rPr>
          <w:rFonts w:eastAsia="SFRM1000"/>
          <w:b/>
          <w:bCs/>
          <w:i/>
          <w:iCs/>
          <w:lang w:val="ru-BY" w:eastAsia="en-US"/>
        </w:rPr>
        <w:t xml:space="preserve"> – 1</w:t>
      </w:r>
      <w:r w:rsidR="0086156E" w:rsidRPr="0086156E">
        <w:rPr>
          <w:rFonts w:eastAsia="SFRM1000"/>
          <w:b/>
          <w:bCs/>
          <w:i/>
          <w:iCs/>
          <w:lang w:eastAsia="en-US"/>
        </w:rPr>
        <w:t>7</w:t>
      </w:r>
      <w:r w:rsidRPr="0086156E">
        <w:rPr>
          <w:rFonts w:eastAsia="SFRM1000"/>
          <w:b/>
          <w:bCs/>
          <w:i/>
          <w:iCs/>
          <w:lang w:val="ru-BY" w:eastAsia="en-US"/>
        </w:rPr>
        <w:t>.00</w:t>
      </w:r>
      <w:r w:rsidR="0086156E" w:rsidRPr="0086156E">
        <w:rPr>
          <w:rFonts w:eastAsia="SFRM1000"/>
          <w:b/>
          <w:bCs/>
          <w:i/>
          <w:iCs/>
          <w:lang w:eastAsia="en-US"/>
        </w:rPr>
        <w:t xml:space="preserve">, ауд. </w:t>
      </w:r>
      <w:r w:rsidR="00B95B56">
        <w:rPr>
          <w:rFonts w:eastAsia="SFRM1000"/>
          <w:b/>
          <w:bCs/>
          <w:i/>
          <w:iCs/>
          <w:lang w:eastAsia="en-US"/>
        </w:rPr>
        <w:t>210</w:t>
      </w:r>
    </w:p>
    <w:p w14:paraId="177CC6AC" w14:textId="77777777" w:rsidR="00B95B56" w:rsidRDefault="00B95B56" w:rsidP="00B95B56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284"/>
        <w:jc w:val="both"/>
      </w:pPr>
      <w:r w:rsidRPr="004012B9">
        <w:rPr>
          <w:i/>
          <w:iCs/>
        </w:rPr>
        <w:t>Гаваза Т. А., Павлова Л. В.</w:t>
      </w:r>
      <w:r>
        <w:t xml:space="preserve"> Принцип профессиональной направленности как основа практико-ориентированного обучения будущих учителей математики.</w:t>
      </w:r>
    </w:p>
    <w:p w14:paraId="00CD838B" w14:textId="77777777" w:rsidR="00B95B56" w:rsidRDefault="00B95B56" w:rsidP="00B95B56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1B5E7A">
        <w:rPr>
          <w:i/>
          <w:iCs/>
        </w:rPr>
        <w:t>Трифонов М. М.</w:t>
      </w:r>
      <w:r>
        <w:t xml:space="preserve"> </w:t>
      </w:r>
      <w:r w:rsidRPr="001B5E7A">
        <w:t>Практико-ориентированное обучение как один из основных векторов работы при изучении учебного предмета «математика</w:t>
      </w:r>
      <w:r>
        <w:t>».</w:t>
      </w:r>
    </w:p>
    <w:p w14:paraId="7685FECA" w14:textId="77777777" w:rsidR="00B95B56" w:rsidRDefault="00B95B56" w:rsidP="00B95B56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284"/>
        <w:jc w:val="both"/>
      </w:pPr>
      <w:r w:rsidRPr="001062BC">
        <w:rPr>
          <w:i/>
          <w:iCs/>
        </w:rPr>
        <w:t>Вакульчик В. С., Мателенок А. П., Завистовская Т. И.</w:t>
      </w:r>
      <w:r>
        <w:t xml:space="preserve"> </w:t>
      </w:r>
      <w:r w:rsidRPr="001062BC">
        <w:t>Специальные средства обучения в учебно-методическом комплексе нового поколения по математике</w:t>
      </w:r>
      <w:r>
        <w:t>.</w:t>
      </w:r>
    </w:p>
    <w:p w14:paraId="5981C8A5" w14:textId="77777777" w:rsidR="00B95B56" w:rsidRPr="00A429FA" w:rsidRDefault="00B95B56" w:rsidP="00B95B56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left="0" w:firstLine="284"/>
        <w:jc w:val="both"/>
      </w:pPr>
      <w:r w:rsidRPr="00A429FA">
        <w:rPr>
          <w:i/>
          <w:iCs/>
        </w:rPr>
        <w:t>Кротов В. М.</w:t>
      </w:r>
      <w:r>
        <w:t xml:space="preserve"> </w:t>
      </w:r>
      <w:r w:rsidRPr="00A429FA">
        <w:t>Реализация STEM-подхода как способ практико-ориентированного обучения математике</w:t>
      </w:r>
      <w:r>
        <w:t>.</w:t>
      </w:r>
    </w:p>
    <w:p w14:paraId="1CB448D0" w14:textId="77777777" w:rsidR="00B95B56" w:rsidRPr="00BE122B" w:rsidRDefault="00B95B56" w:rsidP="00B95B56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284"/>
        <w:jc w:val="both"/>
      </w:pPr>
      <w:r w:rsidRPr="00BE122B">
        <w:rPr>
          <w:i/>
          <w:iCs/>
        </w:rPr>
        <w:t xml:space="preserve">Зеброва </w:t>
      </w:r>
      <w:r>
        <w:rPr>
          <w:i/>
          <w:iCs/>
        </w:rPr>
        <w:t>В. И</w:t>
      </w:r>
      <w:r>
        <w:t xml:space="preserve">. </w:t>
      </w:r>
      <w:r w:rsidRPr="00BE122B">
        <w:t>Формирование финансовой грамотности учащихся в процессе решения практико-ориентированных задач</w:t>
      </w:r>
      <w:r>
        <w:t>.</w:t>
      </w:r>
    </w:p>
    <w:p w14:paraId="5EFCCD9D" w14:textId="77777777" w:rsidR="00B95B56" w:rsidRPr="00211EA9" w:rsidRDefault="00B95B56" w:rsidP="00B95B56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276"/>
        </w:tabs>
        <w:ind w:left="0" w:firstLine="284"/>
        <w:jc w:val="both"/>
      </w:pPr>
      <w:r w:rsidRPr="00211EA9">
        <w:rPr>
          <w:i/>
          <w:iCs/>
        </w:rPr>
        <w:t>Крюковская Н. А.</w:t>
      </w:r>
      <w:r w:rsidRPr="00211EA9">
        <w:t xml:space="preserve"> Проектная деятельность учащихся.</w:t>
      </w:r>
    </w:p>
    <w:p w14:paraId="0C638B0B" w14:textId="77777777" w:rsidR="00B95B56" w:rsidRDefault="00B95B56" w:rsidP="00B95B56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ind w:left="0" w:firstLine="284"/>
        <w:jc w:val="both"/>
      </w:pPr>
      <w:r w:rsidRPr="007700A7">
        <w:rPr>
          <w:i/>
          <w:iCs/>
        </w:rPr>
        <w:lastRenderedPageBreak/>
        <w:t>Мателенок А. П, Бураченок И. Б., Кухта С. В.</w:t>
      </w:r>
      <w:r>
        <w:t xml:space="preserve"> Междисциплинарное дипломное проектирование: опыт реализации.</w:t>
      </w:r>
    </w:p>
    <w:p w14:paraId="06B11CD3" w14:textId="77777777" w:rsidR="00B95B56" w:rsidRDefault="00B95B56" w:rsidP="00B95B56">
      <w:pPr>
        <w:pStyle w:val="a4"/>
        <w:numPr>
          <w:ilvl w:val="0"/>
          <w:numId w:val="6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496A34">
        <w:rPr>
          <w:i/>
          <w:iCs/>
        </w:rPr>
        <w:t>Филипенко О. В.</w:t>
      </w:r>
      <w:r>
        <w:t xml:space="preserve"> </w:t>
      </w:r>
      <w:r w:rsidRPr="00496A34">
        <w:t>Методологические подходы при разработке дидактической модели профессиональной оптимизации в формировании математической компетентности учащихся</w:t>
      </w:r>
      <w:r>
        <w:t>.</w:t>
      </w:r>
    </w:p>
    <w:p w14:paraId="6E3E6002" w14:textId="5C28A91C" w:rsidR="00B260F5" w:rsidRDefault="00B260F5" w:rsidP="0086156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284"/>
        <w:jc w:val="both"/>
      </w:pPr>
      <w:r w:rsidRPr="00B260F5">
        <w:rPr>
          <w:i/>
          <w:iCs/>
        </w:rPr>
        <w:t>Батурина Е. И.</w:t>
      </w:r>
      <w:r>
        <w:t xml:space="preserve"> </w:t>
      </w:r>
      <w:r w:rsidRPr="00B260F5">
        <w:t>Развитие математической грамотности учащихся в процессе решения практико-ориентированных задач</w:t>
      </w:r>
      <w:r>
        <w:t>.</w:t>
      </w:r>
    </w:p>
    <w:p w14:paraId="1EEC6B8B" w14:textId="37697388" w:rsidR="00443A66" w:rsidRDefault="00443A66" w:rsidP="0086156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284"/>
        <w:jc w:val="both"/>
      </w:pPr>
      <w:r w:rsidRPr="004012B9">
        <w:rPr>
          <w:i/>
          <w:iCs/>
        </w:rPr>
        <w:t>Борутенко Т. Г.</w:t>
      </w:r>
      <w:r>
        <w:t xml:space="preserve"> </w:t>
      </w:r>
      <w:r w:rsidRPr="004012B9">
        <w:t>Технологии и методы практико-ориентированного обучения на уроках математики</w:t>
      </w:r>
      <w:r>
        <w:t>.</w:t>
      </w:r>
    </w:p>
    <w:p w14:paraId="63820C6F" w14:textId="6FFA1477" w:rsidR="00443A66" w:rsidRDefault="00443A66" w:rsidP="0086156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284"/>
        <w:jc w:val="both"/>
      </w:pPr>
      <w:r w:rsidRPr="002E1642">
        <w:rPr>
          <w:i/>
          <w:iCs/>
        </w:rPr>
        <w:t>Игнатенко В. В., Леонов Е. А.</w:t>
      </w:r>
      <w:r>
        <w:t xml:space="preserve"> </w:t>
      </w:r>
      <w:r w:rsidRPr="002E1642">
        <w:t>Специфика преподавания математики в техническом университете</w:t>
      </w:r>
      <w:r>
        <w:t>.</w:t>
      </w:r>
    </w:p>
    <w:p w14:paraId="67F01A68" w14:textId="10B1F682" w:rsidR="00443A66" w:rsidRDefault="00443A66" w:rsidP="0086156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284"/>
        <w:jc w:val="both"/>
      </w:pPr>
      <w:r w:rsidRPr="00D57086">
        <w:rPr>
          <w:i/>
          <w:iCs/>
        </w:rPr>
        <w:t>Капусто А. В., Кепчик Н. В.</w:t>
      </w:r>
      <w:r>
        <w:t xml:space="preserve"> </w:t>
      </w:r>
      <w:r w:rsidRPr="00D57086">
        <w:t>Применение дифференциальных уравнений в обучении моделированию процессов различного характера</w:t>
      </w:r>
      <w:r>
        <w:t>.</w:t>
      </w:r>
    </w:p>
    <w:p w14:paraId="164A9326" w14:textId="6866E199" w:rsidR="00443A66" w:rsidRDefault="00443A66" w:rsidP="0086156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284"/>
        <w:jc w:val="both"/>
      </w:pPr>
      <w:r w:rsidRPr="00905066">
        <w:rPr>
          <w:i/>
          <w:iCs/>
        </w:rPr>
        <w:t>Соловей С. С.</w:t>
      </w:r>
      <w:r w:rsidRPr="00905066">
        <w:t xml:space="preserve"> Использование логических операций при формировании у студентов навыков построения электронных схем.</w:t>
      </w:r>
    </w:p>
    <w:p w14:paraId="4DE9931B" w14:textId="3A4E1CB9" w:rsidR="00443A66" w:rsidRDefault="00443A66" w:rsidP="0086156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284"/>
        <w:jc w:val="both"/>
      </w:pPr>
      <w:r w:rsidRPr="00E76587">
        <w:rPr>
          <w:i/>
          <w:iCs/>
        </w:rPr>
        <w:t>Федяченко Г. В., Чапуркина Т. В.</w:t>
      </w:r>
      <w:r>
        <w:t xml:space="preserve"> </w:t>
      </w:r>
      <w:r w:rsidRPr="00E76587">
        <w:t>Формирование личностных, метапредметных и предметных компетенций учащихся посредством практико-ориентированного обучени</w:t>
      </w:r>
      <w:r>
        <w:t>я.</w:t>
      </w:r>
    </w:p>
    <w:p w14:paraId="61B0AA97" w14:textId="5FFBFA99" w:rsidR="00443A66" w:rsidRDefault="00443A66" w:rsidP="0086156E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284"/>
        <w:jc w:val="both"/>
      </w:pPr>
      <w:r w:rsidRPr="00F65596">
        <w:rPr>
          <w:i/>
          <w:iCs/>
        </w:rPr>
        <w:t>Сырбу А. С.</w:t>
      </w:r>
      <w:r w:rsidRPr="00F65596">
        <w:t xml:space="preserve"> Функциональная грамотность - тренд в образовании.</w:t>
      </w:r>
    </w:p>
    <w:p w14:paraId="60C99A2B" w14:textId="77777777" w:rsidR="00566624" w:rsidRDefault="00566624" w:rsidP="00566624">
      <w:pPr>
        <w:pStyle w:val="a4"/>
        <w:tabs>
          <w:tab w:val="left" w:pos="709"/>
          <w:tab w:val="left" w:pos="993"/>
        </w:tabs>
        <w:ind w:left="284"/>
        <w:jc w:val="both"/>
      </w:pPr>
    </w:p>
    <w:p w14:paraId="2385E029" w14:textId="312C549D" w:rsidR="00443A66" w:rsidRDefault="00443A66" w:rsidP="00566624">
      <w:pPr>
        <w:pStyle w:val="a4"/>
        <w:spacing w:before="240" w:after="240"/>
        <w:ind w:left="646"/>
        <w:rPr>
          <w:rFonts w:eastAsia="SFRM1000"/>
          <w:b/>
          <w:bCs/>
          <w:i/>
          <w:iCs/>
          <w:lang w:eastAsia="en-US"/>
        </w:rPr>
      </w:pPr>
      <w:r w:rsidRPr="00443A66">
        <w:rPr>
          <w:rFonts w:eastAsia="SFBX1000"/>
          <w:b/>
          <w:bCs/>
          <w:i/>
          <w:iCs/>
          <w:lang w:val="ru-BY" w:eastAsia="en-US"/>
        </w:rPr>
        <w:t xml:space="preserve">Заседание </w:t>
      </w:r>
      <w:r>
        <w:rPr>
          <w:rFonts w:eastAsia="SFBX1000"/>
          <w:b/>
          <w:bCs/>
          <w:i/>
          <w:iCs/>
          <w:lang w:eastAsia="en-US"/>
        </w:rPr>
        <w:t>2</w:t>
      </w:r>
      <w:r w:rsidRPr="00443A66">
        <w:rPr>
          <w:rFonts w:eastAsia="SFBX1000"/>
          <w:b/>
          <w:bCs/>
          <w:i/>
          <w:iCs/>
          <w:lang w:val="ru-BY" w:eastAsia="en-US"/>
        </w:rPr>
        <w:t xml:space="preserve">. </w:t>
      </w:r>
      <w:r w:rsidRPr="00443A66">
        <w:rPr>
          <w:rFonts w:eastAsia="SFTI1000"/>
          <w:b/>
          <w:bCs/>
          <w:i/>
          <w:iCs/>
          <w:lang w:eastAsia="en-US"/>
        </w:rPr>
        <w:t>1</w:t>
      </w:r>
      <w:r>
        <w:rPr>
          <w:rFonts w:eastAsia="SFTI1000"/>
          <w:b/>
          <w:bCs/>
          <w:i/>
          <w:iCs/>
          <w:lang w:eastAsia="en-US"/>
        </w:rPr>
        <w:t>6</w:t>
      </w:r>
      <w:r w:rsidRPr="00443A66">
        <w:rPr>
          <w:rFonts w:eastAsia="SFTI1000"/>
          <w:b/>
          <w:bCs/>
          <w:i/>
          <w:iCs/>
          <w:lang w:val="ru-BY" w:eastAsia="en-US"/>
        </w:rPr>
        <w:t xml:space="preserve"> </w:t>
      </w:r>
      <w:r w:rsidRPr="00443A66">
        <w:rPr>
          <w:rFonts w:eastAsia="SFTI1000"/>
          <w:b/>
          <w:bCs/>
          <w:i/>
          <w:iCs/>
          <w:lang w:eastAsia="en-US"/>
        </w:rPr>
        <w:t>февраля</w:t>
      </w:r>
      <w:r w:rsidRPr="00443A66">
        <w:rPr>
          <w:rFonts w:eastAsia="SFTI1000"/>
          <w:b/>
          <w:bCs/>
          <w:i/>
          <w:iCs/>
          <w:lang w:val="ru-BY" w:eastAsia="en-US"/>
        </w:rPr>
        <w:t xml:space="preserve">, </w:t>
      </w:r>
      <w:r>
        <w:rPr>
          <w:rFonts w:eastAsia="SFRM1000"/>
          <w:b/>
          <w:bCs/>
          <w:i/>
          <w:iCs/>
          <w:lang w:eastAsia="en-US"/>
        </w:rPr>
        <w:t>11.00-13.00</w:t>
      </w:r>
      <w:r w:rsidRPr="00443A66">
        <w:rPr>
          <w:rFonts w:eastAsia="SFRM1000"/>
          <w:b/>
          <w:bCs/>
          <w:i/>
          <w:iCs/>
          <w:lang w:eastAsia="en-US"/>
        </w:rPr>
        <w:t xml:space="preserve">, ауд. </w:t>
      </w:r>
      <w:r>
        <w:rPr>
          <w:rFonts w:eastAsia="SFRM1000"/>
          <w:b/>
          <w:bCs/>
          <w:i/>
          <w:iCs/>
          <w:lang w:eastAsia="en-US"/>
        </w:rPr>
        <w:t>301</w:t>
      </w:r>
    </w:p>
    <w:p w14:paraId="0CB6E195" w14:textId="77777777" w:rsidR="00566624" w:rsidRDefault="00566624" w:rsidP="00566624">
      <w:pPr>
        <w:pStyle w:val="a4"/>
        <w:spacing w:before="240" w:after="240"/>
        <w:ind w:left="646"/>
        <w:rPr>
          <w:rFonts w:eastAsia="SFRM1000"/>
          <w:b/>
          <w:bCs/>
          <w:i/>
          <w:iCs/>
          <w:lang w:eastAsia="en-US"/>
        </w:rPr>
      </w:pPr>
    </w:p>
    <w:p w14:paraId="3173C47B" w14:textId="6040FF60" w:rsidR="00B260F5" w:rsidRDefault="00B260F5" w:rsidP="00443A66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284"/>
        <w:jc w:val="both"/>
      </w:pPr>
      <w:r w:rsidRPr="00B260F5">
        <w:rPr>
          <w:i/>
          <w:iCs/>
        </w:rPr>
        <w:t>Бердникова Г. П.</w:t>
      </w:r>
      <w:r>
        <w:t xml:space="preserve"> </w:t>
      </w:r>
      <w:r w:rsidRPr="00B260F5">
        <w:t>Эффективные технологии, как условие повышения качества знаний</w:t>
      </w:r>
      <w:r>
        <w:t>.</w:t>
      </w:r>
    </w:p>
    <w:p w14:paraId="5947116D" w14:textId="518196C7" w:rsidR="000D7BEB" w:rsidRDefault="000D7BEB" w:rsidP="00443A66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284"/>
        <w:jc w:val="both"/>
      </w:pPr>
      <w:r w:rsidRPr="00C86A24">
        <w:rPr>
          <w:i/>
          <w:iCs/>
        </w:rPr>
        <w:t>Венцкевич Е. Н.</w:t>
      </w:r>
      <w:r w:rsidRPr="00C86A24">
        <w:t xml:space="preserve"> Практико-ориентированные</w:t>
      </w:r>
      <w:r w:rsidRPr="000D7BEB">
        <w:t xml:space="preserve"> задачи как средство повышения мотивации учебной деятельности учащихся</w:t>
      </w:r>
      <w:r>
        <w:t>.</w:t>
      </w:r>
    </w:p>
    <w:p w14:paraId="2CB4903D" w14:textId="35A7FEED" w:rsidR="00870550" w:rsidRPr="00E75F1D" w:rsidRDefault="00870550" w:rsidP="00443A66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284"/>
        <w:jc w:val="both"/>
      </w:pPr>
      <w:r w:rsidRPr="00E75F1D">
        <w:rPr>
          <w:i/>
          <w:iCs/>
        </w:rPr>
        <w:t>Глазко Е. Н</w:t>
      </w:r>
      <w:r w:rsidRPr="00E75F1D">
        <w:t>. Методологические и технологические основы практико-ориентированного обучения математике.</w:t>
      </w:r>
    </w:p>
    <w:p w14:paraId="23609BF6" w14:textId="7D2E376D" w:rsidR="00864DC6" w:rsidRDefault="00864DC6" w:rsidP="00443A66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284"/>
        <w:jc w:val="both"/>
      </w:pPr>
      <w:r w:rsidRPr="007D5037">
        <w:rPr>
          <w:i/>
          <w:iCs/>
        </w:rPr>
        <w:lastRenderedPageBreak/>
        <w:t xml:space="preserve">Давыдовская </w:t>
      </w:r>
      <w:r w:rsidR="00B93BD2" w:rsidRPr="007D5037">
        <w:rPr>
          <w:i/>
          <w:iCs/>
        </w:rPr>
        <w:t>В. В</w:t>
      </w:r>
      <w:r w:rsidRPr="007D5037">
        <w:rPr>
          <w:i/>
          <w:iCs/>
        </w:rPr>
        <w:t>.</w:t>
      </w:r>
      <w:r w:rsidRPr="007D5037">
        <w:t xml:space="preserve"> </w:t>
      </w:r>
      <w:r w:rsidR="00B93BD2" w:rsidRPr="007D5037">
        <w:t>Решение практико-ориентированных задач из школьного курса математики с использованием интегрированных математических пакетов</w:t>
      </w:r>
      <w:r w:rsidRPr="007D5037">
        <w:t>.</w:t>
      </w:r>
    </w:p>
    <w:p w14:paraId="7111561E" w14:textId="63282A9E" w:rsidR="00EA27EE" w:rsidRPr="007D5037" w:rsidRDefault="00EA27EE" w:rsidP="00443A66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284"/>
        <w:jc w:val="both"/>
      </w:pPr>
      <w:r w:rsidRPr="00EA27EE">
        <w:rPr>
          <w:i/>
          <w:iCs/>
        </w:rPr>
        <w:t>Засимович Н. Г.</w:t>
      </w:r>
      <w:r>
        <w:t xml:space="preserve"> </w:t>
      </w:r>
      <w:r w:rsidRPr="00EA27EE">
        <w:t>Формирование элементарных математических представлений у детей дошкольного возраста посредством дидактических игр</w:t>
      </w:r>
      <w:r>
        <w:t>.</w:t>
      </w:r>
    </w:p>
    <w:p w14:paraId="7044C84F" w14:textId="19C58007" w:rsidR="00E34B8E" w:rsidRPr="00D57086" w:rsidRDefault="00E34B8E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956C17">
        <w:rPr>
          <w:i/>
          <w:iCs/>
        </w:rPr>
        <w:t>Ковалевская Л. Н.</w:t>
      </w:r>
      <w:r>
        <w:t xml:space="preserve"> </w:t>
      </w:r>
      <w:r w:rsidRPr="00956C17">
        <w:t>Формирование элементарных математических представлений у детей младшего дошкольного возраста посредством сказок</w:t>
      </w:r>
      <w:r>
        <w:t>.</w:t>
      </w:r>
    </w:p>
    <w:p w14:paraId="79BAC205" w14:textId="57813C90" w:rsidR="004012B9" w:rsidRDefault="004012B9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4012B9">
        <w:rPr>
          <w:i/>
          <w:iCs/>
        </w:rPr>
        <w:t>Колеснева Ю. К.</w:t>
      </w:r>
      <w:r>
        <w:t xml:space="preserve"> </w:t>
      </w:r>
      <w:r w:rsidRPr="004012B9">
        <w:t>Реализация воспитательного потенциала учебного занятия в деятельности педагога</w:t>
      </w:r>
      <w:r>
        <w:t>.</w:t>
      </w:r>
    </w:p>
    <w:p w14:paraId="13FD5774" w14:textId="12C857AE" w:rsidR="00AC2437" w:rsidRDefault="00AC2437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AC2437">
        <w:rPr>
          <w:i/>
          <w:iCs/>
        </w:rPr>
        <w:t>Комарова Г. Г.</w:t>
      </w:r>
      <w:r>
        <w:t xml:space="preserve"> </w:t>
      </w:r>
      <w:r w:rsidRPr="00AC2437">
        <w:t>Развитие интеллектуальных способностей воспитанников учреждения дошкольного образования</w:t>
      </w:r>
      <w:r>
        <w:t>.</w:t>
      </w:r>
    </w:p>
    <w:p w14:paraId="4DEBB9DE" w14:textId="4C00194A" w:rsidR="00215EB8" w:rsidRDefault="00215EB8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215EB8">
        <w:rPr>
          <w:i/>
          <w:iCs/>
        </w:rPr>
        <w:t>Коноплева Е. Н.</w:t>
      </w:r>
      <w:r>
        <w:t xml:space="preserve"> </w:t>
      </w:r>
      <w:r w:rsidRPr="00215EB8">
        <w:t>Практико-ориентированное обучение на уроках математики с использованием краеведческого материала</w:t>
      </w:r>
      <w:r>
        <w:t>.</w:t>
      </w:r>
    </w:p>
    <w:p w14:paraId="3AD712D6" w14:textId="5CE4F489" w:rsidR="001F662B" w:rsidRPr="00AA2D8D" w:rsidRDefault="001F662B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AA2D8D">
        <w:rPr>
          <w:i/>
          <w:iCs/>
        </w:rPr>
        <w:t>Коробова И. Н.</w:t>
      </w:r>
      <w:r w:rsidRPr="00AA2D8D">
        <w:t xml:space="preserve"> Обеспечение профессиональной направленности дисциплины «Математика» в колледже.</w:t>
      </w:r>
    </w:p>
    <w:p w14:paraId="736A0546" w14:textId="40D94D64" w:rsidR="005D41E1" w:rsidRDefault="005D41E1" w:rsidP="00443A6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284"/>
        <w:jc w:val="both"/>
      </w:pPr>
      <w:r w:rsidRPr="005D41E1">
        <w:rPr>
          <w:i/>
          <w:iCs/>
        </w:rPr>
        <w:t>Краснянская Г. Г.</w:t>
      </w:r>
      <w:r>
        <w:t xml:space="preserve"> </w:t>
      </w:r>
      <w:r w:rsidRPr="005D41E1">
        <w:t>Использование компетентностно</w:t>
      </w:r>
      <w:r>
        <w:t>-</w:t>
      </w:r>
      <w:r w:rsidRPr="005D41E1">
        <w:t>ориентированных заданий для развития ключевых компетенций на уроках математики</w:t>
      </w:r>
      <w:r>
        <w:t>.</w:t>
      </w:r>
    </w:p>
    <w:p w14:paraId="6B7ADE13" w14:textId="6D80AA68" w:rsidR="00C940CD" w:rsidRPr="005D41E1" w:rsidRDefault="00C940CD" w:rsidP="00443A6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284"/>
        <w:jc w:val="both"/>
      </w:pPr>
      <w:r w:rsidRPr="00C940CD">
        <w:rPr>
          <w:i/>
          <w:iCs/>
        </w:rPr>
        <w:t>Криворученко М. А.</w:t>
      </w:r>
      <w:r>
        <w:t xml:space="preserve"> </w:t>
      </w:r>
      <w:r w:rsidRPr="00C940CD">
        <w:t>Траектории совершенствования математической компетентности</w:t>
      </w:r>
      <w:r>
        <w:t>.</w:t>
      </w:r>
    </w:p>
    <w:p w14:paraId="383D8DAC" w14:textId="27DF590A" w:rsidR="00215EB8" w:rsidRDefault="00477F41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276"/>
        </w:tabs>
        <w:ind w:left="0" w:firstLine="284"/>
        <w:jc w:val="both"/>
      </w:pPr>
      <w:r w:rsidRPr="00477F41">
        <w:rPr>
          <w:i/>
          <w:iCs/>
        </w:rPr>
        <w:t>Круковская М. Е.</w:t>
      </w:r>
      <w:r>
        <w:t xml:space="preserve"> </w:t>
      </w:r>
      <w:r w:rsidRPr="00477F41">
        <w:t>Приемы и методы решения текстовых задач по математике</w:t>
      </w:r>
      <w:r>
        <w:t>.</w:t>
      </w:r>
    </w:p>
    <w:p w14:paraId="4B06FF12" w14:textId="3D48018C" w:rsidR="00477F41" w:rsidRDefault="00320E40" w:rsidP="00443A6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ind w:left="0" w:firstLine="284"/>
        <w:jc w:val="both"/>
      </w:pPr>
      <w:r w:rsidRPr="00320E40">
        <w:rPr>
          <w:i/>
          <w:iCs/>
        </w:rPr>
        <w:t>Малашенко И. С.</w:t>
      </w:r>
      <w:r>
        <w:t xml:space="preserve"> </w:t>
      </w:r>
      <w:r w:rsidRPr="00320E40">
        <w:t>Уроки математики с использованием информационно-образовательных ресурсов</w:t>
      </w:r>
      <w:r>
        <w:t>.</w:t>
      </w:r>
    </w:p>
    <w:p w14:paraId="62054A07" w14:textId="35DD948C" w:rsidR="00320E40" w:rsidRDefault="00320E40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320E40">
        <w:rPr>
          <w:i/>
          <w:iCs/>
        </w:rPr>
        <w:t>Мирончик Е. И.</w:t>
      </w:r>
      <w:r>
        <w:t xml:space="preserve"> </w:t>
      </w:r>
      <w:r w:rsidRPr="00320E40">
        <w:t>Использование практико-ориентированных задач на уроках математики</w:t>
      </w:r>
      <w:r>
        <w:t>.</w:t>
      </w:r>
    </w:p>
    <w:p w14:paraId="1098A1D8" w14:textId="640746FA" w:rsidR="00320E40" w:rsidRDefault="00320E40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320E40">
        <w:rPr>
          <w:i/>
          <w:iCs/>
        </w:rPr>
        <w:t xml:space="preserve">Новикова Н. И. </w:t>
      </w:r>
      <w:r w:rsidRPr="00320E40">
        <w:t>Практико-ориентированный подход к обучению как фактор развития способностей учащихся</w:t>
      </w:r>
      <w:r>
        <w:t>.</w:t>
      </w:r>
    </w:p>
    <w:p w14:paraId="027F13E8" w14:textId="01A03821" w:rsidR="00320E40" w:rsidRDefault="00320E40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320E40">
        <w:rPr>
          <w:i/>
          <w:iCs/>
        </w:rPr>
        <w:t>Перькова Н. В.</w:t>
      </w:r>
      <w:r>
        <w:t xml:space="preserve"> </w:t>
      </w:r>
      <w:r w:rsidRPr="00320E40">
        <w:t>Практико-ориентированное обучение как один из аспектов в подготовке будущего учителя математики</w:t>
      </w:r>
      <w:r>
        <w:t>.</w:t>
      </w:r>
    </w:p>
    <w:p w14:paraId="4C5A6C0C" w14:textId="5DA24B53" w:rsidR="00320E40" w:rsidRDefault="00560189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560189">
        <w:rPr>
          <w:i/>
          <w:iCs/>
        </w:rPr>
        <w:lastRenderedPageBreak/>
        <w:t xml:space="preserve">Пунинская А. А. </w:t>
      </w:r>
      <w:r w:rsidRPr="00560189">
        <w:t>Практико-ориентированные задачи на уроках математик</w:t>
      </w:r>
      <w:r>
        <w:t>и.</w:t>
      </w:r>
    </w:p>
    <w:p w14:paraId="0FDC3FE2" w14:textId="3B1B6291" w:rsidR="00152F5D" w:rsidRDefault="00152F5D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152F5D">
        <w:rPr>
          <w:i/>
          <w:iCs/>
        </w:rPr>
        <w:t>Сугакевич Т. А.</w:t>
      </w:r>
      <w:r>
        <w:t xml:space="preserve"> </w:t>
      </w:r>
      <w:r w:rsidRPr="00152F5D">
        <w:t>Экспериментальное исследование как средство стимулирования познавательной активности учащихс</w:t>
      </w:r>
      <w:r>
        <w:t>я.</w:t>
      </w:r>
    </w:p>
    <w:p w14:paraId="2B9D4678" w14:textId="54DFB6D5" w:rsidR="00496A34" w:rsidRDefault="00496A34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496A34">
        <w:rPr>
          <w:i/>
          <w:iCs/>
        </w:rPr>
        <w:t>Фролова Ю. Ю.</w:t>
      </w:r>
      <w:r>
        <w:t xml:space="preserve"> </w:t>
      </w:r>
      <w:r w:rsidRPr="00496A34">
        <w:t>Обучение функциональной грамотности на уроках математики</w:t>
      </w:r>
      <w:r>
        <w:t>.</w:t>
      </w:r>
    </w:p>
    <w:p w14:paraId="2575F19B" w14:textId="7BE8BF60" w:rsidR="00496A34" w:rsidRDefault="00496A34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496A34">
        <w:rPr>
          <w:i/>
          <w:iCs/>
        </w:rPr>
        <w:t>Хорунжая Т. Н.</w:t>
      </w:r>
      <w:r>
        <w:t xml:space="preserve"> </w:t>
      </w:r>
      <w:r w:rsidRPr="00496A34">
        <w:t>Формирование читательской и математической грамотности в процессе решения практико-ориентированных задач</w:t>
      </w:r>
      <w:r>
        <w:t>.</w:t>
      </w:r>
    </w:p>
    <w:p w14:paraId="2B02C601" w14:textId="3B3C1512" w:rsidR="002B6D6A" w:rsidRDefault="002B6D6A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2B6D6A">
        <w:rPr>
          <w:i/>
          <w:iCs/>
        </w:rPr>
        <w:t>Храменкова С. А.</w:t>
      </w:r>
      <w:r>
        <w:t xml:space="preserve"> </w:t>
      </w:r>
      <w:r w:rsidRPr="002B6D6A">
        <w:t>Развитие основ логического мышления у детей старшего дошкольного возраста посредством дидактических игр с математическим содержанием</w:t>
      </w:r>
      <w:r>
        <w:t>.</w:t>
      </w:r>
    </w:p>
    <w:p w14:paraId="0B01193A" w14:textId="68C588BF" w:rsidR="00C977B7" w:rsidRDefault="00C977B7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C977B7">
        <w:rPr>
          <w:i/>
          <w:iCs/>
        </w:rPr>
        <w:t>Шавлак А. Н.</w:t>
      </w:r>
      <w:r>
        <w:t xml:space="preserve"> </w:t>
      </w:r>
      <w:r w:rsidRPr="00C977B7">
        <w:t>Дидактические игры как средство формирования элементарных математических представлений у детей старшего дошкольного возраста</w:t>
      </w:r>
      <w:r>
        <w:t>.</w:t>
      </w:r>
    </w:p>
    <w:p w14:paraId="48C23746" w14:textId="59D15FA8" w:rsidR="00496A34" w:rsidRPr="00B260F5" w:rsidRDefault="00496A34" w:rsidP="00443A66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496A34">
        <w:rPr>
          <w:i/>
          <w:iCs/>
        </w:rPr>
        <w:t>Шпикина О. Л.</w:t>
      </w:r>
      <w:r>
        <w:t xml:space="preserve"> </w:t>
      </w:r>
      <w:r w:rsidRPr="00496A34">
        <w:t>Практико-ориентированные задания как средство профориентационной работы на уроках математики</w:t>
      </w:r>
      <w:r>
        <w:t>.</w:t>
      </w:r>
    </w:p>
    <w:p w14:paraId="2E3EF613" w14:textId="10868C6C" w:rsidR="009013C5" w:rsidRPr="00D7712E" w:rsidRDefault="009013C5" w:rsidP="00734BB1">
      <w:pPr>
        <w:pStyle w:val="1"/>
      </w:pPr>
      <w:r w:rsidRPr="00D7712E">
        <w:t>СЕКЦИЯ № 5</w:t>
      </w:r>
      <w:r w:rsidR="009A287C">
        <w:rPr>
          <w:lang w:val="ru-RU"/>
        </w:rPr>
        <w:t xml:space="preserve"> </w:t>
      </w:r>
      <w:r w:rsidR="00F17D03" w:rsidRPr="00D7712E">
        <w:t>ТЕХНОЛОГИИ РАЗРАБОТКИ И МЕТОДИКА ПРИМЕНЕНИЯ ИНФОРМАЦИОННО-ОБРАЗОВАТЕЛЬНЫХ РЕСУРСОВ ПРИ ОБУЧЕНИИ МАТЕМАТИКЕ</w:t>
      </w:r>
    </w:p>
    <w:p w14:paraId="40730F05" w14:textId="2E0A321F" w:rsidR="009013C5" w:rsidRPr="009A287C" w:rsidRDefault="009013C5" w:rsidP="009A287C">
      <w:pPr>
        <w:autoSpaceDE w:val="0"/>
        <w:autoSpaceDN w:val="0"/>
        <w:adjustRightInd w:val="0"/>
        <w:spacing w:before="120" w:after="120"/>
        <w:rPr>
          <w:rFonts w:eastAsia="SFBX1000"/>
          <w:lang w:eastAsia="en-US"/>
        </w:rPr>
      </w:pPr>
      <w:r w:rsidRPr="00253503">
        <w:rPr>
          <w:rFonts w:eastAsia="SFBX1000"/>
          <w:lang w:val="ru-BY" w:eastAsia="en-US"/>
        </w:rPr>
        <w:t>Председател</w:t>
      </w:r>
      <w:r w:rsidR="009A287C">
        <w:rPr>
          <w:rFonts w:eastAsia="SFBX1000"/>
          <w:lang w:eastAsia="en-US"/>
        </w:rPr>
        <w:t>ь</w:t>
      </w:r>
      <w:r w:rsidRPr="00253503">
        <w:rPr>
          <w:rFonts w:eastAsia="SFBX1000"/>
          <w:lang w:val="ru-BY" w:eastAsia="en-US"/>
        </w:rPr>
        <w:t xml:space="preserve"> секции:</w:t>
      </w:r>
      <w:r w:rsidR="009A287C">
        <w:rPr>
          <w:rFonts w:eastAsia="SFBX1000"/>
          <w:lang w:eastAsia="en-US"/>
        </w:rPr>
        <w:t xml:space="preserve"> Марченко И.В.</w:t>
      </w:r>
    </w:p>
    <w:p w14:paraId="2EF77492" w14:textId="008DC05A" w:rsidR="009013C5" w:rsidRPr="009A287C" w:rsidRDefault="009013C5" w:rsidP="009A287C">
      <w:pPr>
        <w:spacing w:before="120" w:after="120"/>
        <w:ind w:firstLine="284"/>
        <w:jc w:val="center"/>
        <w:rPr>
          <w:b/>
          <w:bCs/>
          <w:i/>
          <w:iCs/>
        </w:rPr>
      </w:pPr>
      <w:r w:rsidRPr="009A287C">
        <w:rPr>
          <w:rFonts w:eastAsia="SFBX1000"/>
          <w:b/>
          <w:bCs/>
          <w:i/>
          <w:iCs/>
          <w:lang w:val="ru-BY" w:eastAsia="en-US"/>
        </w:rPr>
        <w:t xml:space="preserve">Заседание 1. </w:t>
      </w:r>
      <w:r w:rsidRPr="009A287C">
        <w:rPr>
          <w:rFonts w:eastAsia="SFTI1000"/>
          <w:b/>
          <w:bCs/>
          <w:i/>
          <w:iCs/>
          <w:lang w:eastAsia="en-US"/>
        </w:rPr>
        <w:t>15</w:t>
      </w:r>
      <w:r w:rsidRPr="009A287C">
        <w:rPr>
          <w:rFonts w:eastAsia="SFTI1000"/>
          <w:b/>
          <w:bCs/>
          <w:i/>
          <w:iCs/>
          <w:lang w:val="ru-BY" w:eastAsia="en-US"/>
        </w:rPr>
        <w:t xml:space="preserve"> </w:t>
      </w:r>
      <w:r w:rsidRPr="009A287C">
        <w:rPr>
          <w:rFonts w:eastAsia="SFTI1000"/>
          <w:b/>
          <w:bCs/>
          <w:i/>
          <w:iCs/>
          <w:lang w:eastAsia="en-US"/>
        </w:rPr>
        <w:t>февраля</w:t>
      </w:r>
      <w:r w:rsidRPr="009A287C">
        <w:rPr>
          <w:rFonts w:eastAsia="SFTI1000"/>
          <w:b/>
          <w:bCs/>
          <w:i/>
          <w:iCs/>
          <w:lang w:val="ru-BY" w:eastAsia="en-US"/>
        </w:rPr>
        <w:t xml:space="preserve">, </w:t>
      </w:r>
      <w:r w:rsidRPr="009A287C">
        <w:rPr>
          <w:rFonts w:eastAsia="SFRM1000"/>
          <w:b/>
          <w:bCs/>
          <w:i/>
          <w:iCs/>
          <w:lang w:val="ru-BY" w:eastAsia="en-US"/>
        </w:rPr>
        <w:t>14.30 – 1</w:t>
      </w:r>
      <w:r w:rsidR="009A287C">
        <w:rPr>
          <w:rFonts w:eastAsia="SFRM1000"/>
          <w:b/>
          <w:bCs/>
          <w:i/>
          <w:iCs/>
          <w:lang w:eastAsia="en-US"/>
        </w:rPr>
        <w:t>7</w:t>
      </w:r>
      <w:r w:rsidRPr="009A287C">
        <w:rPr>
          <w:rFonts w:eastAsia="SFRM1000"/>
          <w:b/>
          <w:bCs/>
          <w:i/>
          <w:iCs/>
          <w:lang w:val="ru-BY" w:eastAsia="en-US"/>
        </w:rPr>
        <w:t>.00</w:t>
      </w:r>
      <w:r w:rsidR="009A287C">
        <w:rPr>
          <w:rFonts w:eastAsia="SFRM1000"/>
          <w:b/>
          <w:bCs/>
          <w:i/>
          <w:iCs/>
          <w:lang w:eastAsia="en-US"/>
        </w:rPr>
        <w:t>, ауд. 301</w:t>
      </w:r>
    </w:p>
    <w:p w14:paraId="384E1254" w14:textId="276E11DB" w:rsidR="009013C5" w:rsidRDefault="00DF7F36" w:rsidP="009A287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284"/>
        <w:jc w:val="both"/>
      </w:pPr>
      <w:r w:rsidRPr="00DF7F36">
        <w:rPr>
          <w:i/>
          <w:iCs/>
        </w:rPr>
        <w:t>Алейников А. А.</w:t>
      </w:r>
      <w:r>
        <w:t xml:space="preserve"> </w:t>
      </w:r>
      <w:r w:rsidRPr="00DF7F36">
        <w:t>Формирование личности учащегося через использование информационно-образовательных ресурсов на уроках математики</w:t>
      </w:r>
      <w:r>
        <w:t>.</w:t>
      </w:r>
    </w:p>
    <w:p w14:paraId="44AFB87A" w14:textId="5688CC70" w:rsidR="00DF7F36" w:rsidRDefault="00DF7F36" w:rsidP="009A287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284"/>
        <w:jc w:val="both"/>
      </w:pPr>
      <w:r w:rsidRPr="00DF7F36">
        <w:rPr>
          <w:i/>
          <w:iCs/>
        </w:rPr>
        <w:t>Ахременко М. А.</w:t>
      </w:r>
      <w:r>
        <w:t xml:space="preserve"> </w:t>
      </w:r>
      <w:r w:rsidRPr="00DF7F36">
        <w:t>Применение информационных технологий на уроках математики</w:t>
      </w:r>
      <w:r>
        <w:t>.</w:t>
      </w:r>
    </w:p>
    <w:p w14:paraId="5917C618" w14:textId="73F3E654" w:rsidR="003B12BC" w:rsidRDefault="003B12BC" w:rsidP="009A287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284"/>
        <w:jc w:val="both"/>
      </w:pPr>
      <w:r w:rsidRPr="003B12BC">
        <w:rPr>
          <w:i/>
          <w:iCs/>
        </w:rPr>
        <w:t>Ворушило-Звежинская Е. В.</w:t>
      </w:r>
      <w:r>
        <w:t xml:space="preserve"> </w:t>
      </w:r>
      <w:r w:rsidRPr="003B12BC">
        <w:t>Веб-приложение «Geometric constructions» для обучения поиску решения планиметрических задач</w:t>
      </w:r>
      <w:r>
        <w:t>.</w:t>
      </w:r>
    </w:p>
    <w:p w14:paraId="6ED819ED" w14:textId="222E8730" w:rsidR="00506C1D" w:rsidRDefault="00506C1D" w:rsidP="009A287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284"/>
        <w:jc w:val="both"/>
      </w:pPr>
      <w:r w:rsidRPr="00956C17">
        <w:rPr>
          <w:i/>
          <w:iCs/>
        </w:rPr>
        <w:lastRenderedPageBreak/>
        <w:t>Вычикова Т. И.</w:t>
      </w:r>
      <w:r>
        <w:t xml:space="preserve"> </w:t>
      </w:r>
      <w:r w:rsidRPr="00506C1D">
        <w:t>Использование интерактивных игр в формировании математических представлений у детей старшего дошкольного возраста</w:t>
      </w:r>
      <w:r>
        <w:t>.</w:t>
      </w:r>
    </w:p>
    <w:p w14:paraId="4EF0501E" w14:textId="77777777" w:rsidR="008B399B" w:rsidRDefault="008B399B" w:rsidP="008B399B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A45B89">
        <w:rPr>
          <w:i/>
          <w:iCs/>
        </w:rPr>
        <w:t>Зайцева О. Г.</w:t>
      </w:r>
      <w:r>
        <w:t xml:space="preserve"> </w:t>
      </w:r>
      <w:r w:rsidRPr="00A45B89">
        <w:t>Использование интерактивного плаката в формировании элементарных математических представлений у детей старшего дошкольного возраста</w:t>
      </w:r>
      <w:r>
        <w:t>.</w:t>
      </w:r>
    </w:p>
    <w:p w14:paraId="5C6DE97E" w14:textId="77777777" w:rsidR="008B399B" w:rsidRPr="00B97F0F" w:rsidRDefault="008B399B" w:rsidP="008B399B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5E684F">
        <w:rPr>
          <w:i/>
          <w:iCs/>
        </w:rPr>
        <w:t>Сапронова Я. А.</w:t>
      </w:r>
      <w:r>
        <w:t xml:space="preserve"> Мультимедийная презентация как средство формирования элементарных математических представлений у детей старшего дошкольного возраста</w:t>
      </w:r>
    </w:p>
    <w:p w14:paraId="7FA375D0" w14:textId="77777777" w:rsidR="008B399B" w:rsidRPr="00253503" w:rsidRDefault="008B399B" w:rsidP="008B399B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1A6AD8">
        <w:rPr>
          <w:i/>
          <w:iCs/>
        </w:rPr>
        <w:t>Якименко О. В.</w:t>
      </w:r>
      <w:r>
        <w:t xml:space="preserve"> </w:t>
      </w:r>
      <w:r w:rsidRPr="005B6733">
        <w:t>Применение компьютерных тестов на уроках математики для повышения эффективности обучения</w:t>
      </w:r>
      <w:r>
        <w:t>.</w:t>
      </w:r>
    </w:p>
    <w:p w14:paraId="166E01FF" w14:textId="41382EF2" w:rsidR="00A96D52" w:rsidRDefault="00A96D52" w:rsidP="009A287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284"/>
        <w:jc w:val="both"/>
      </w:pPr>
      <w:r w:rsidRPr="00437C13">
        <w:rPr>
          <w:i/>
          <w:iCs/>
        </w:rPr>
        <w:t xml:space="preserve">Гарист </w:t>
      </w:r>
      <w:r w:rsidR="00437C13" w:rsidRPr="00437C13">
        <w:rPr>
          <w:i/>
          <w:iCs/>
        </w:rPr>
        <w:t>В.Э</w:t>
      </w:r>
      <w:r w:rsidRPr="00437C13">
        <w:rPr>
          <w:i/>
          <w:iCs/>
        </w:rPr>
        <w:t>.</w:t>
      </w:r>
      <w:r>
        <w:t xml:space="preserve"> </w:t>
      </w:r>
      <w:r w:rsidRPr="00A96D52">
        <w:t>Элементы линейной оптимизации в СКМ</w:t>
      </w:r>
      <w:r>
        <w:t>.</w:t>
      </w:r>
    </w:p>
    <w:p w14:paraId="236DD7A7" w14:textId="196D9474" w:rsidR="00D31B0C" w:rsidRPr="005A7ECC" w:rsidRDefault="00D31B0C" w:rsidP="009A287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284"/>
        <w:jc w:val="both"/>
      </w:pPr>
      <w:r w:rsidRPr="005A7ECC">
        <w:rPr>
          <w:i/>
          <w:iCs/>
        </w:rPr>
        <w:t>Дёмина Т. И</w:t>
      </w:r>
      <w:r w:rsidRPr="00C82375">
        <w:rPr>
          <w:i/>
          <w:iCs/>
        </w:rPr>
        <w:t>.</w:t>
      </w:r>
      <w:r w:rsidR="00C82375" w:rsidRPr="00C82375">
        <w:rPr>
          <w:i/>
          <w:iCs/>
        </w:rPr>
        <w:t>,</w:t>
      </w:r>
      <w:r w:rsidRPr="00C82375">
        <w:rPr>
          <w:i/>
          <w:iCs/>
        </w:rPr>
        <w:t xml:space="preserve"> </w:t>
      </w:r>
      <w:r w:rsidR="00C82375" w:rsidRPr="00C82375">
        <w:rPr>
          <w:i/>
          <w:iCs/>
        </w:rPr>
        <w:t xml:space="preserve">Шевякова </w:t>
      </w:r>
      <w:r w:rsidR="00C82375" w:rsidRPr="00C82375">
        <w:rPr>
          <w:i/>
          <w:iCs/>
        </w:rPr>
        <w:t>О.П.</w:t>
      </w:r>
      <w:r w:rsidR="00C82375">
        <w:t xml:space="preserve"> </w:t>
      </w:r>
      <w:r w:rsidRPr="005A7ECC">
        <w:t>Использование онлайн-курсов в обучении математики: опыт преподавания в вузе.</w:t>
      </w:r>
    </w:p>
    <w:p w14:paraId="09CD480B" w14:textId="49CB004E" w:rsidR="00DF7F36" w:rsidRDefault="00DF7F36" w:rsidP="009A287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284"/>
        <w:jc w:val="both"/>
      </w:pPr>
      <w:r w:rsidRPr="00D24184">
        <w:rPr>
          <w:i/>
          <w:iCs/>
        </w:rPr>
        <w:t>Дернович О. П., Рыбина Е. В.</w:t>
      </w:r>
      <w:r w:rsidRPr="00D24184">
        <w:t xml:space="preserve"> Проектирование урока математики через платформы дистанционного обучения с использованием интернет-ресурсов.</w:t>
      </w:r>
    </w:p>
    <w:p w14:paraId="0BD7823C" w14:textId="551E5C10" w:rsidR="003C4DFB" w:rsidRPr="00956C17" w:rsidRDefault="003C4DFB" w:rsidP="009A287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284"/>
        <w:jc w:val="both"/>
      </w:pPr>
      <w:r w:rsidRPr="00956C17">
        <w:rPr>
          <w:i/>
          <w:iCs/>
        </w:rPr>
        <w:t xml:space="preserve">Дробышевская </w:t>
      </w:r>
      <w:r w:rsidR="008B1A71" w:rsidRPr="00956C17">
        <w:rPr>
          <w:i/>
          <w:iCs/>
        </w:rPr>
        <w:t>О. А</w:t>
      </w:r>
      <w:r w:rsidRPr="00956C17">
        <w:rPr>
          <w:i/>
          <w:iCs/>
        </w:rPr>
        <w:t>.</w:t>
      </w:r>
      <w:r w:rsidRPr="00956C17">
        <w:t xml:space="preserve"> </w:t>
      </w:r>
      <w:r w:rsidR="008B1A71" w:rsidRPr="00956C17">
        <w:t>Использование информационно-образовательных ресурсов для эффективного обучения математике: взгляд на платформы Learningapps и Quizizz.</w:t>
      </w:r>
    </w:p>
    <w:p w14:paraId="59549ABD" w14:textId="6309FFA2" w:rsidR="00DF7F36" w:rsidRDefault="00DF7F36" w:rsidP="009A287C">
      <w:pPr>
        <w:pStyle w:val="a4"/>
        <w:numPr>
          <w:ilvl w:val="0"/>
          <w:numId w:val="7"/>
        </w:numPr>
        <w:tabs>
          <w:tab w:val="left" w:pos="709"/>
          <w:tab w:val="left" w:pos="993"/>
        </w:tabs>
        <w:ind w:left="0" w:firstLine="284"/>
        <w:jc w:val="both"/>
      </w:pPr>
      <w:r w:rsidRPr="00DF7F36">
        <w:rPr>
          <w:i/>
          <w:iCs/>
        </w:rPr>
        <w:t>Зайцева О. В.</w:t>
      </w:r>
      <w:r>
        <w:t xml:space="preserve"> </w:t>
      </w:r>
      <w:r w:rsidRPr="00DF7F36">
        <w:t>Уроки математики с использованием информационно-образовательных ресурсо</w:t>
      </w:r>
      <w:r>
        <w:t xml:space="preserve">в. </w:t>
      </w:r>
    </w:p>
    <w:p w14:paraId="66349FCF" w14:textId="1D6C4C53" w:rsidR="00412152" w:rsidRPr="00412152" w:rsidRDefault="00412152" w:rsidP="009A287C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412152">
        <w:rPr>
          <w:i/>
          <w:iCs/>
        </w:rPr>
        <w:t>Иваненко Л. А., Ковальчук И. Н.</w:t>
      </w:r>
      <w:r>
        <w:t xml:space="preserve"> </w:t>
      </w:r>
      <w:r w:rsidRPr="00412152">
        <w:t>Электронные средства обучения школьников решению олимпиадных задач по математике</w:t>
      </w:r>
      <w:r>
        <w:t>.</w:t>
      </w:r>
    </w:p>
    <w:p w14:paraId="4AB0ADFB" w14:textId="7000F777" w:rsidR="00CD2DB7" w:rsidRDefault="00CD2DB7" w:rsidP="009A287C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CD2DB7">
        <w:rPr>
          <w:i/>
          <w:iCs/>
        </w:rPr>
        <w:t>Ефремова М. И., Плохих В. О.</w:t>
      </w:r>
      <w:r>
        <w:t xml:space="preserve"> </w:t>
      </w:r>
      <w:r w:rsidRPr="00CD2DB7">
        <w:t>Решение исследовательских задач по математике в учреждениях общего среднего образования</w:t>
      </w:r>
      <w:r>
        <w:t>.</w:t>
      </w:r>
    </w:p>
    <w:p w14:paraId="7022905B" w14:textId="4B7E68A2" w:rsidR="00EA27EE" w:rsidRDefault="00EA27EE" w:rsidP="009A287C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EA27EE">
        <w:rPr>
          <w:i/>
          <w:iCs/>
        </w:rPr>
        <w:t>Кравец Е. В.</w:t>
      </w:r>
      <w:r>
        <w:t xml:space="preserve"> </w:t>
      </w:r>
      <w:r w:rsidRPr="00EA27EE">
        <w:t xml:space="preserve">Об особенностях изучения математических дисциплин при реализации образовательных программ среднего специального образования в условиях цифровизации (на примере социально-гуманитарного колледжа </w:t>
      </w:r>
      <w:r w:rsidRPr="00EA27EE">
        <w:lastRenderedPageBreak/>
        <w:t>учреждения образования «Могилевский государственный университет имени А.А. Кулешова»)</w:t>
      </w:r>
      <w:r>
        <w:t>.</w:t>
      </w:r>
    </w:p>
    <w:p w14:paraId="62ABBA9B" w14:textId="73416BCE" w:rsidR="00DF7F36" w:rsidRDefault="00DF7F36" w:rsidP="009A287C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DF7F36">
        <w:rPr>
          <w:i/>
          <w:iCs/>
        </w:rPr>
        <w:t>Климова О. А., Тытюха Ю. А.</w:t>
      </w:r>
      <w:r>
        <w:t xml:space="preserve"> </w:t>
      </w:r>
      <w:r w:rsidRPr="00DF7F36">
        <w:t>Формиров</w:t>
      </w:r>
      <w:r>
        <w:t>а</w:t>
      </w:r>
      <w:r w:rsidRPr="00DF7F36">
        <w:t>ние познавательного интереса будущих IT-специалистов на основе применения информационно-коммуникационных технологий</w:t>
      </w:r>
      <w:r>
        <w:t>.</w:t>
      </w:r>
    </w:p>
    <w:p w14:paraId="01B7F70E" w14:textId="779384B1" w:rsidR="00DF7F36" w:rsidRDefault="005B6733" w:rsidP="009A287C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5B6733">
        <w:rPr>
          <w:i/>
          <w:iCs/>
        </w:rPr>
        <w:t>Кривошей Л. В.</w:t>
      </w:r>
      <w:r>
        <w:t xml:space="preserve"> </w:t>
      </w:r>
      <w:r w:rsidRPr="005B6733">
        <w:t>Формы использования электронных образовательных ресурсов при обучении математике в информационном обществе</w:t>
      </w:r>
      <w:r>
        <w:t>.</w:t>
      </w:r>
    </w:p>
    <w:p w14:paraId="6B7FADA6" w14:textId="18F77B56" w:rsidR="00460C2D" w:rsidRDefault="00460C2D" w:rsidP="009A287C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</w:pPr>
      <w:r w:rsidRPr="00460C2D">
        <w:rPr>
          <w:i/>
          <w:iCs/>
        </w:rPr>
        <w:t>Неустроев Н. В.</w:t>
      </w:r>
      <w:r>
        <w:t xml:space="preserve"> О преподавании учебной дисциплины «теория чисел с приложениями в криптографии» студентам 4 курса по направлению подготовки 01.03.01 математика направленности математика в образовании, фундаментальных и прикладных исследованиях.</w:t>
      </w:r>
    </w:p>
    <w:p w14:paraId="12E6B503" w14:textId="595B19F3" w:rsidR="005B6733" w:rsidRDefault="005B6733" w:rsidP="009A287C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284"/>
        <w:jc w:val="both"/>
      </w:pPr>
      <w:r w:rsidRPr="00B97F0F">
        <w:rPr>
          <w:i/>
          <w:iCs/>
        </w:rPr>
        <w:t>Русецкая М. В.</w:t>
      </w:r>
      <w:r w:rsidRPr="00B97F0F">
        <w:t xml:space="preserve"> Развитие творческих способностей учащихся на уроках математики посредством использования электронных образовательных ресурсов.</w:t>
      </w:r>
    </w:p>
    <w:p w14:paraId="43A5BFC6" w14:textId="14C5C981" w:rsidR="009013C5" w:rsidRPr="00F17D03" w:rsidRDefault="009013C5" w:rsidP="00734BB1">
      <w:pPr>
        <w:pStyle w:val="1"/>
        <w:rPr>
          <w:rFonts w:eastAsia="SFBX1000"/>
        </w:rPr>
      </w:pPr>
      <w:r w:rsidRPr="00253503">
        <w:t xml:space="preserve">СЕКЦИЯ № </w:t>
      </w:r>
      <w:r>
        <w:t>6</w:t>
      </w:r>
      <w:r w:rsidR="009A287C">
        <w:rPr>
          <w:lang w:val="ru-RU"/>
        </w:rPr>
        <w:t xml:space="preserve"> </w:t>
      </w:r>
      <w:r w:rsidR="00F17D03" w:rsidRPr="00F17D03">
        <w:t xml:space="preserve">НЕПРЕРЫВНОЕ ОБРАЗОВАНИЕ </w:t>
      </w:r>
      <w:r w:rsidR="009A287C">
        <w:br/>
      </w:r>
      <w:r w:rsidR="00F17D03" w:rsidRPr="00F17D03">
        <w:t>УЧИТЕЛЕЙ МАТЕМАТИКИ В СИСТЕМЕ ПОВЫШЕНИЯ КВАЛИФИКАЦИИ</w:t>
      </w:r>
    </w:p>
    <w:p w14:paraId="457DBF5E" w14:textId="4764796A" w:rsidR="009013C5" w:rsidRPr="00253503" w:rsidRDefault="009013C5" w:rsidP="009A287C">
      <w:pPr>
        <w:autoSpaceDE w:val="0"/>
        <w:autoSpaceDN w:val="0"/>
        <w:adjustRightInd w:val="0"/>
        <w:spacing w:before="120" w:after="120"/>
        <w:rPr>
          <w:rFonts w:eastAsia="SFRM1000"/>
          <w:lang w:val="ru-BY" w:eastAsia="en-US"/>
        </w:rPr>
      </w:pPr>
      <w:r w:rsidRPr="00253503">
        <w:rPr>
          <w:rFonts w:eastAsia="SFBX1000"/>
          <w:lang w:val="ru-BY" w:eastAsia="en-US"/>
        </w:rPr>
        <w:t>Председател</w:t>
      </w:r>
      <w:r w:rsidR="009A287C">
        <w:rPr>
          <w:rFonts w:eastAsia="SFBX1000"/>
          <w:lang w:eastAsia="en-US"/>
        </w:rPr>
        <w:t>ь</w:t>
      </w:r>
      <w:r w:rsidRPr="00253503">
        <w:rPr>
          <w:rFonts w:eastAsia="SFBX1000"/>
          <w:lang w:val="ru-BY" w:eastAsia="en-US"/>
        </w:rPr>
        <w:t xml:space="preserve"> секции:</w:t>
      </w:r>
      <w:r w:rsidR="009A287C">
        <w:rPr>
          <w:rFonts w:eastAsia="SFBX1000"/>
          <w:lang w:eastAsia="en-US"/>
        </w:rPr>
        <w:t xml:space="preserve"> Старовойтов Л.Е.</w:t>
      </w:r>
    </w:p>
    <w:p w14:paraId="042356AA" w14:textId="54E2BC64" w:rsidR="009013C5" w:rsidRPr="009A287C" w:rsidRDefault="009013C5" w:rsidP="009A287C">
      <w:pPr>
        <w:spacing w:before="120" w:after="120"/>
        <w:ind w:firstLine="284"/>
        <w:jc w:val="center"/>
        <w:rPr>
          <w:b/>
          <w:bCs/>
          <w:i/>
          <w:iCs/>
        </w:rPr>
      </w:pPr>
      <w:r w:rsidRPr="009A287C">
        <w:rPr>
          <w:rFonts w:eastAsia="SFBX1000"/>
          <w:b/>
          <w:bCs/>
          <w:i/>
          <w:iCs/>
          <w:lang w:val="ru-BY" w:eastAsia="en-US"/>
        </w:rPr>
        <w:t xml:space="preserve">Заседание 1. </w:t>
      </w:r>
      <w:r w:rsidRPr="009A287C">
        <w:rPr>
          <w:rFonts w:eastAsia="SFTI1000"/>
          <w:b/>
          <w:bCs/>
          <w:i/>
          <w:iCs/>
          <w:lang w:eastAsia="en-US"/>
        </w:rPr>
        <w:t>15</w:t>
      </w:r>
      <w:r w:rsidRPr="009A287C">
        <w:rPr>
          <w:rFonts w:eastAsia="SFTI1000"/>
          <w:b/>
          <w:bCs/>
          <w:i/>
          <w:iCs/>
          <w:lang w:val="ru-BY" w:eastAsia="en-US"/>
        </w:rPr>
        <w:t xml:space="preserve"> </w:t>
      </w:r>
      <w:r w:rsidRPr="009A287C">
        <w:rPr>
          <w:rFonts w:eastAsia="SFTI1000"/>
          <w:b/>
          <w:bCs/>
          <w:i/>
          <w:iCs/>
          <w:lang w:eastAsia="en-US"/>
        </w:rPr>
        <w:t>февраля</w:t>
      </w:r>
      <w:r w:rsidRPr="009A287C">
        <w:rPr>
          <w:rFonts w:eastAsia="SFTI1000"/>
          <w:b/>
          <w:bCs/>
          <w:i/>
          <w:iCs/>
          <w:lang w:val="ru-BY" w:eastAsia="en-US"/>
        </w:rPr>
        <w:t xml:space="preserve">, </w:t>
      </w:r>
      <w:r w:rsidRPr="009A287C">
        <w:rPr>
          <w:rFonts w:eastAsia="SFRM1000"/>
          <w:b/>
          <w:bCs/>
          <w:i/>
          <w:iCs/>
          <w:lang w:val="ru-BY" w:eastAsia="en-US"/>
        </w:rPr>
        <w:t>14.30 – 1</w:t>
      </w:r>
      <w:r w:rsidR="009A287C" w:rsidRPr="009A287C">
        <w:rPr>
          <w:rFonts w:eastAsia="SFRM1000"/>
          <w:b/>
          <w:bCs/>
          <w:i/>
          <w:iCs/>
          <w:lang w:eastAsia="en-US"/>
        </w:rPr>
        <w:t>7</w:t>
      </w:r>
      <w:r w:rsidRPr="009A287C">
        <w:rPr>
          <w:rFonts w:eastAsia="SFRM1000"/>
          <w:b/>
          <w:bCs/>
          <w:i/>
          <w:iCs/>
          <w:lang w:val="ru-BY" w:eastAsia="en-US"/>
        </w:rPr>
        <w:t>.00</w:t>
      </w:r>
      <w:r w:rsidR="009A287C" w:rsidRPr="009A287C">
        <w:rPr>
          <w:rFonts w:eastAsia="SFRM1000"/>
          <w:b/>
          <w:bCs/>
          <w:i/>
          <w:iCs/>
          <w:lang w:eastAsia="en-US"/>
        </w:rPr>
        <w:t xml:space="preserve">, ауд. </w:t>
      </w:r>
      <w:r w:rsidR="009D2506">
        <w:rPr>
          <w:rFonts w:eastAsia="SFRM1000"/>
          <w:b/>
          <w:bCs/>
          <w:i/>
          <w:iCs/>
          <w:lang w:eastAsia="en-US"/>
        </w:rPr>
        <w:t>202</w:t>
      </w:r>
    </w:p>
    <w:p w14:paraId="4B724F16" w14:textId="37D3CFC8" w:rsidR="00934607" w:rsidRPr="00934607" w:rsidRDefault="00934607" w:rsidP="009A287C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ind w:left="0" w:firstLine="284"/>
        <w:jc w:val="both"/>
      </w:pPr>
      <w:r w:rsidRPr="00934607">
        <w:rPr>
          <w:i/>
          <w:iCs/>
        </w:rPr>
        <w:t>Герасимова Т. Ю.</w:t>
      </w:r>
      <w:r>
        <w:t xml:space="preserve"> </w:t>
      </w:r>
      <w:r w:rsidRPr="00934607">
        <w:t>Педагогическая практика как основа формирования профессиональных компетенций учителя</w:t>
      </w:r>
      <w:r>
        <w:t>.</w:t>
      </w:r>
    </w:p>
    <w:p w14:paraId="2112C32A" w14:textId="4D12206A" w:rsidR="009013C5" w:rsidRDefault="00DC3AD3" w:rsidP="009A287C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ind w:left="0" w:firstLine="284"/>
        <w:jc w:val="both"/>
      </w:pPr>
      <w:r w:rsidRPr="00DC3AD3">
        <w:rPr>
          <w:i/>
          <w:iCs/>
        </w:rPr>
        <w:t>Король А. Ю.</w:t>
      </w:r>
      <w:r>
        <w:t xml:space="preserve"> </w:t>
      </w:r>
      <w:r w:rsidRPr="00DC3AD3">
        <w:t>Формирование финансовой грамотности как составляющей функциональной грамотности учащихся</w:t>
      </w:r>
      <w:r w:rsidR="00305905">
        <w:t>.</w:t>
      </w:r>
    </w:p>
    <w:p w14:paraId="25CA35A7" w14:textId="51A829B9" w:rsidR="00D7712E" w:rsidRDefault="00D7712E" w:rsidP="009A287C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ind w:left="0" w:firstLine="284"/>
        <w:jc w:val="both"/>
      </w:pPr>
      <w:r>
        <w:rPr>
          <w:i/>
          <w:iCs/>
        </w:rPr>
        <w:t xml:space="preserve">Марченко </w:t>
      </w:r>
      <w:r w:rsidRPr="00D7712E">
        <w:rPr>
          <w:i/>
          <w:iCs/>
        </w:rPr>
        <w:t>И.</w:t>
      </w:r>
      <w:r>
        <w:rPr>
          <w:i/>
          <w:iCs/>
        </w:rPr>
        <w:t xml:space="preserve"> </w:t>
      </w:r>
      <w:r w:rsidRPr="00D7712E">
        <w:rPr>
          <w:i/>
          <w:iCs/>
        </w:rPr>
        <w:t>В.</w:t>
      </w:r>
      <w:r>
        <w:t xml:space="preserve"> </w:t>
      </w:r>
      <w:r w:rsidRPr="00D7712E">
        <w:t>О границах множеств в контексте непрерывного образования учителей математики</w:t>
      </w:r>
      <w:r>
        <w:t>.</w:t>
      </w:r>
    </w:p>
    <w:p w14:paraId="3B5576B3" w14:textId="30445DB0" w:rsidR="00ED5223" w:rsidRPr="00D4296A" w:rsidRDefault="00ED5223" w:rsidP="009A287C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ind w:left="0" w:firstLine="284"/>
        <w:jc w:val="both"/>
      </w:pPr>
      <w:r w:rsidRPr="00D4296A">
        <w:rPr>
          <w:i/>
          <w:iCs/>
        </w:rPr>
        <w:t>Новашинская С. С.</w:t>
      </w:r>
      <w:r w:rsidRPr="00D4296A">
        <w:t xml:space="preserve"> Цифровой педагог - шаг в будущее</w:t>
      </w:r>
      <w:r w:rsidR="003C4DFB" w:rsidRPr="00D4296A">
        <w:t>.</w:t>
      </w:r>
    </w:p>
    <w:p w14:paraId="4A3A98FA" w14:textId="7837786F" w:rsidR="00682A92" w:rsidRPr="00AF4BD1" w:rsidRDefault="00682A92" w:rsidP="009A287C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ind w:left="0" w:firstLine="284"/>
        <w:jc w:val="both"/>
      </w:pPr>
      <w:r w:rsidRPr="00AF4BD1">
        <w:rPr>
          <w:i/>
          <w:iCs/>
        </w:rPr>
        <w:t>Старовойтов Л. Е., Старовойтова Т. С.</w:t>
      </w:r>
      <w:r w:rsidRPr="00AF4BD1">
        <w:t xml:space="preserve"> Некоторые аспекты совершенствования деятельности педагога: реализация развивающего и воспитательного потенциала математики как учебного предмета.</w:t>
      </w:r>
    </w:p>
    <w:p w14:paraId="303DF692" w14:textId="77777777" w:rsidR="009013C5" w:rsidRPr="00253503" w:rsidRDefault="009013C5" w:rsidP="009013C5">
      <w:pPr>
        <w:ind w:firstLine="284"/>
        <w:jc w:val="center"/>
      </w:pPr>
    </w:p>
    <w:sectPr w:rsidR="009013C5" w:rsidRPr="00253503" w:rsidSect="00A76B20">
      <w:footerReference w:type="default" r:id="rId8"/>
      <w:pgSz w:w="8419" w:h="11906" w:orient="landscape" w:code="9"/>
      <w:pgMar w:top="851" w:right="481" w:bottom="993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210E" w14:textId="77777777" w:rsidR="00AF3E12" w:rsidRDefault="00AF3E12" w:rsidP="00A76B20">
      <w:r>
        <w:separator/>
      </w:r>
    </w:p>
  </w:endnote>
  <w:endnote w:type="continuationSeparator" w:id="0">
    <w:p w14:paraId="4EF5F72F" w14:textId="77777777" w:rsidR="00AF3E12" w:rsidRDefault="00AF3E12" w:rsidP="00A7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RM10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FRM144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FBX12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BX09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RM12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TI10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FBX1000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26979"/>
      <w:docPartObj>
        <w:docPartGallery w:val="Page Numbers (Bottom of Page)"/>
        <w:docPartUnique/>
      </w:docPartObj>
    </w:sdtPr>
    <w:sdtEndPr/>
    <w:sdtContent>
      <w:p w14:paraId="0E8CAA4D" w14:textId="2A43958D" w:rsidR="00A76B20" w:rsidRDefault="00A76B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75EEC9" w14:textId="77777777" w:rsidR="00A76B20" w:rsidRDefault="00A76B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B0B0" w14:textId="77777777" w:rsidR="00AF3E12" w:rsidRDefault="00AF3E12" w:rsidP="00A76B20">
      <w:r>
        <w:separator/>
      </w:r>
    </w:p>
  </w:footnote>
  <w:footnote w:type="continuationSeparator" w:id="0">
    <w:p w14:paraId="130F49B0" w14:textId="77777777" w:rsidR="00AF3E12" w:rsidRDefault="00AF3E12" w:rsidP="00A76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ACD"/>
    <w:multiLevelType w:val="hybridMultilevel"/>
    <w:tmpl w:val="CACA59F8"/>
    <w:lvl w:ilvl="0" w:tplc="73563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A52E2"/>
    <w:multiLevelType w:val="hybridMultilevel"/>
    <w:tmpl w:val="E7BC9AB4"/>
    <w:lvl w:ilvl="0" w:tplc="8A44CF8E">
      <w:start w:val="1"/>
      <w:numFmt w:val="decimal"/>
      <w:lvlText w:val="%1."/>
      <w:lvlJc w:val="left"/>
      <w:pPr>
        <w:ind w:left="644" w:hanging="360"/>
      </w:pPr>
      <w:rPr>
        <w:rFonts w:eastAsia="SFRM1000"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4562C6"/>
    <w:multiLevelType w:val="hybridMultilevel"/>
    <w:tmpl w:val="B720B74E"/>
    <w:lvl w:ilvl="0" w:tplc="73563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465F08"/>
    <w:multiLevelType w:val="hybridMultilevel"/>
    <w:tmpl w:val="EB00DD86"/>
    <w:lvl w:ilvl="0" w:tplc="73563BF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6544" w:hanging="360"/>
      </w:pPr>
    </w:lvl>
    <w:lvl w:ilvl="2" w:tplc="2000001B" w:tentative="1">
      <w:start w:val="1"/>
      <w:numFmt w:val="lowerRoman"/>
      <w:lvlText w:val="%3."/>
      <w:lvlJc w:val="right"/>
      <w:pPr>
        <w:ind w:left="7264" w:hanging="180"/>
      </w:pPr>
    </w:lvl>
    <w:lvl w:ilvl="3" w:tplc="2000000F" w:tentative="1">
      <w:start w:val="1"/>
      <w:numFmt w:val="decimal"/>
      <w:lvlText w:val="%4."/>
      <w:lvlJc w:val="left"/>
      <w:pPr>
        <w:ind w:left="7984" w:hanging="360"/>
      </w:pPr>
    </w:lvl>
    <w:lvl w:ilvl="4" w:tplc="20000019" w:tentative="1">
      <w:start w:val="1"/>
      <w:numFmt w:val="lowerLetter"/>
      <w:lvlText w:val="%5."/>
      <w:lvlJc w:val="left"/>
      <w:pPr>
        <w:ind w:left="8704" w:hanging="360"/>
      </w:pPr>
    </w:lvl>
    <w:lvl w:ilvl="5" w:tplc="2000001B" w:tentative="1">
      <w:start w:val="1"/>
      <w:numFmt w:val="lowerRoman"/>
      <w:lvlText w:val="%6."/>
      <w:lvlJc w:val="right"/>
      <w:pPr>
        <w:ind w:left="9424" w:hanging="180"/>
      </w:pPr>
    </w:lvl>
    <w:lvl w:ilvl="6" w:tplc="2000000F" w:tentative="1">
      <w:start w:val="1"/>
      <w:numFmt w:val="decimal"/>
      <w:lvlText w:val="%7."/>
      <w:lvlJc w:val="left"/>
      <w:pPr>
        <w:ind w:left="10144" w:hanging="360"/>
      </w:pPr>
    </w:lvl>
    <w:lvl w:ilvl="7" w:tplc="20000019" w:tentative="1">
      <w:start w:val="1"/>
      <w:numFmt w:val="lowerLetter"/>
      <w:lvlText w:val="%8."/>
      <w:lvlJc w:val="left"/>
      <w:pPr>
        <w:ind w:left="10864" w:hanging="360"/>
      </w:pPr>
    </w:lvl>
    <w:lvl w:ilvl="8" w:tplc="2000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" w15:restartNumberingAfterBreak="0">
    <w:nsid w:val="52611523"/>
    <w:multiLevelType w:val="hybridMultilevel"/>
    <w:tmpl w:val="B720B74E"/>
    <w:lvl w:ilvl="0" w:tplc="73563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2875EB"/>
    <w:multiLevelType w:val="hybridMultilevel"/>
    <w:tmpl w:val="9EF496FA"/>
    <w:lvl w:ilvl="0" w:tplc="9C40DE4C">
      <w:start w:val="1"/>
      <w:numFmt w:val="decimal"/>
      <w:lvlText w:val="%1."/>
      <w:lvlJc w:val="left"/>
      <w:pPr>
        <w:ind w:left="644" w:hanging="360"/>
      </w:pPr>
      <w:rPr>
        <w:rFonts w:eastAsia="SFRM1000"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342F67"/>
    <w:multiLevelType w:val="hybridMultilevel"/>
    <w:tmpl w:val="36862022"/>
    <w:lvl w:ilvl="0" w:tplc="A10CD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8B7182"/>
    <w:multiLevelType w:val="hybridMultilevel"/>
    <w:tmpl w:val="653AF58E"/>
    <w:lvl w:ilvl="0" w:tplc="C4D22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1A3C1A"/>
    <w:multiLevelType w:val="hybridMultilevel"/>
    <w:tmpl w:val="FCC850C8"/>
    <w:lvl w:ilvl="0" w:tplc="F4586E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9F"/>
    <w:rsid w:val="00041975"/>
    <w:rsid w:val="00043D6B"/>
    <w:rsid w:val="00064894"/>
    <w:rsid w:val="00092AC0"/>
    <w:rsid w:val="000A25D6"/>
    <w:rsid w:val="000B133E"/>
    <w:rsid w:val="000B2D60"/>
    <w:rsid w:val="000B4A4E"/>
    <w:rsid w:val="000D7BEB"/>
    <w:rsid w:val="000E226C"/>
    <w:rsid w:val="00104A40"/>
    <w:rsid w:val="001062BC"/>
    <w:rsid w:val="001171CE"/>
    <w:rsid w:val="00152F5D"/>
    <w:rsid w:val="00170B29"/>
    <w:rsid w:val="00192CC4"/>
    <w:rsid w:val="001A6AD8"/>
    <w:rsid w:val="001B3496"/>
    <w:rsid w:val="001B5E7A"/>
    <w:rsid w:val="001F662B"/>
    <w:rsid w:val="0020389D"/>
    <w:rsid w:val="00211EA9"/>
    <w:rsid w:val="00215EB8"/>
    <w:rsid w:val="00253503"/>
    <w:rsid w:val="002778AB"/>
    <w:rsid w:val="002A7BFB"/>
    <w:rsid w:val="002B6D6A"/>
    <w:rsid w:val="002E1642"/>
    <w:rsid w:val="002F5438"/>
    <w:rsid w:val="00301DA9"/>
    <w:rsid w:val="00305905"/>
    <w:rsid w:val="00320E40"/>
    <w:rsid w:val="00323062"/>
    <w:rsid w:val="003717D3"/>
    <w:rsid w:val="00375ADA"/>
    <w:rsid w:val="003B0614"/>
    <w:rsid w:val="003B12BC"/>
    <w:rsid w:val="003C4DFB"/>
    <w:rsid w:val="003C630C"/>
    <w:rsid w:val="003F0903"/>
    <w:rsid w:val="003F2B1B"/>
    <w:rsid w:val="003F379E"/>
    <w:rsid w:val="003F39C0"/>
    <w:rsid w:val="00400321"/>
    <w:rsid w:val="00401140"/>
    <w:rsid w:val="004012B9"/>
    <w:rsid w:val="004024D1"/>
    <w:rsid w:val="00406DC2"/>
    <w:rsid w:val="0041201D"/>
    <w:rsid w:val="00412152"/>
    <w:rsid w:val="0043242F"/>
    <w:rsid w:val="00434C1D"/>
    <w:rsid w:val="00437C13"/>
    <w:rsid w:val="00443A66"/>
    <w:rsid w:val="004534CC"/>
    <w:rsid w:val="00460C2D"/>
    <w:rsid w:val="004624DD"/>
    <w:rsid w:val="00477C2E"/>
    <w:rsid w:val="00477F41"/>
    <w:rsid w:val="00492281"/>
    <w:rsid w:val="00496A34"/>
    <w:rsid w:val="004A115F"/>
    <w:rsid w:val="004A5100"/>
    <w:rsid w:val="004E7A75"/>
    <w:rsid w:val="00506C1D"/>
    <w:rsid w:val="005173B1"/>
    <w:rsid w:val="00560189"/>
    <w:rsid w:val="00562A8B"/>
    <w:rsid w:val="00563D23"/>
    <w:rsid w:val="00566624"/>
    <w:rsid w:val="00590193"/>
    <w:rsid w:val="005A7ECC"/>
    <w:rsid w:val="005B6733"/>
    <w:rsid w:val="005C5E15"/>
    <w:rsid w:val="005D41E1"/>
    <w:rsid w:val="005E684F"/>
    <w:rsid w:val="0060630A"/>
    <w:rsid w:val="00611A14"/>
    <w:rsid w:val="00652D77"/>
    <w:rsid w:val="00653386"/>
    <w:rsid w:val="0066098D"/>
    <w:rsid w:val="006773E2"/>
    <w:rsid w:val="00682A92"/>
    <w:rsid w:val="00683EAF"/>
    <w:rsid w:val="006B3404"/>
    <w:rsid w:val="006B514B"/>
    <w:rsid w:val="00705339"/>
    <w:rsid w:val="0070629F"/>
    <w:rsid w:val="00734BB1"/>
    <w:rsid w:val="00746709"/>
    <w:rsid w:val="00754A22"/>
    <w:rsid w:val="0076015A"/>
    <w:rsid w:val="007700A7"/>
    <w:rsid w:val="00777385"/>
    <w:rsid w:val="00787649"/>
    <w:rsid w:val="007C5071"/>
    <w:rsid w:val="007C7103"/>
    <w:rsid w:val="007D5037"/>
    <w:rsid w:val="00834BE8"/>
    <w:rsid w:val="00856123"/>
    <w:rsid w:val="0086156E"/>
    <w:rsid w:val="00864DC6"/>
    <w:rsid w:val="00870550"/>
    <w:rsid w:val="00877CC1"/>
    <w:rsid w:val="00881346"/>
    <w:rsid w:val="008910AE"/>
    <w:rsid w:val="008B1A71"/>
    <w:rsid w:val="008B399B"/>
    <w:rsid w:val="008E46AE"/>
    <w:rsid w:val="008E4B5C"/>
    <w:rsid w:val="008F5E31"/>
    <w:rsid w:val="009013C5"/>
    <w:rsid w:val="00903F4E"/>
    <w:rsid w:val="00905066"/>
    <w:rsid w:val="00926B19"/>
    <w:rsid w:val="00930680"/>
    <w:rsid w:val="00934607"/>
    <w:rsid w:val="00956C17"/>
    <w:rsid w:val="00961670"/>
    <w:rsid w:val="00971561"/>
    <w:rsid w:val="00987A26"/>
    <w:rsid w:val="009A287C"/>
    <w:rsid w:val="009B7F02"/>
    <w:rsid w:val="009D2506"/>
    <w:rsid w:val="009D4C2A"/>
    <w:rsid w:val="009F20D5"/>
    <w:rsid w:val="00A16690"/>
    <w:rsid w:val="00A35C28"/>
    <w:rsid w:val="00A429FA"/>
    <w:rsid w:val="00A45B89"/>
    <w:rsid w:val="00A472CE"/>
    <w:rsid w:val="00A64500"/>
    <w:rsid w:val="00A733E6"/>
    <w:rsid w:val="00A76B20"/>
    <w:rsid w:val="00A81AD1"/>
    <w:rsid w:val="00A85372"/>
    <w:rsid w:val="00A91907"/>
    <w:rsid w:val="00A95664"/>
    <w:rsid w:val="00A96D52"/>
    <w:rsid w:val="00AA2D8D"/>
    <w:rsid w:val="00AC2437"/>
    <w:rsid w:val="00AC6FF0"/>
    <w:rsid w:val="00AF3E12"/>
    <w:rsid w:val="00AF4BD1"/>
    <w:rsid w:val="00B260F5"/>
    <w:rsid w:val="00B3551A"/>
    <w:rsid w:val="00B47F42"/>
    <w:rsid w:val="00B61C54"/>
    <w:rsid w:val="00B73706"/>
    <w:rsid w:val="00B93BD2"/>
    <w:rsid w:val="00B9479E"/>
    <w:rsid w:val="00B95B56"/>
    <w:rsid w:val="00B97F0F"/>
    <w:rsid w:val="00BB1CB5"/>
    <w:rsid w:val="00BD181E"/>
    <w:rsid w:val="00BE122B"/>
    <w:rsid w:val="00BF04C8"/>
    <w:rsid w:val="00C22B75"/>
    <w:rsid w:val="00C375DD"/>
    <w:rsid w:val="00C80033"/>
    <w:rsid w:val="00C82375"/>
    <w:rsid w:val="00C86A24"/>
    <w:rsid w:val="00C940CD"/>
    <w:rsid w:val="00C977B7"/>
    <w:rsid w:val="00CB5E6C"/>
    <w:rsid w:val="00CD2DB7"/>
    <w:rsid w:val="00D16AF2"/>
    <w:rsid w:val="00D24184"/>
    <w:rsid w:val="00D31B0C"/>
    <w:rsid w:val="00D4296A"/>
    <w:rsid w:val="00D5007C"/>
    <w:rsid w:val="00D57086"/>
    <w:rsid w:val="00D575FD"/>
    <w:rsid w:val="00D7712E"/>
    <w:rsid w:val="00D850BB"/>
    <w:rsid w:val="00DC3AD3"/>
    <w:rsid w:val="00DD11FC"/>
    <w:rsid w:val="00DE06F5"/>
    <w:rsid w:val="00DF2C73"/>
    <w:rsid w:val="00DF7F36"/>
    <w:rsid w:val="00E13CEC"/>
    <w:rsid w:val="00E2129E"/>
    <w:rsid w:val="00E341ED"/>
    <w:rsid w:val="00E34B8E"/>
    <w:rsid w:val="00E3755B"/>
    <w:rsid w:val="00E461A4"/>
    <w:rsid w:val="00E61BFC"/>
    <w:rsid w:val="00E74F7F"/>
    <w:rsid w:val="00E75F1D"/>
    <w:rsid w:val="00E76587"/>
    <w:rsid w:val="00E77316"/>
    <w:rsid w:val="00E77F35"/>
    <w:rsid w:val="00EA27EE"/>
    <w:rsid w:val="00ED5223"/>
    <w:rsid w:val="00F1242B"/>
    <w:rsid w:val="00F17D03"/>
    <w:rsid w:val="00F360B2"/>
    <w:rsid w:val="00F42859"/>
    <w:rsid w:val="00F55525"/>
    <w:rsid w:val="00F630CB"/>
    <w:rsid w:val="00F65596"/>
    <w:rsid w:val="00F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EAD4"/>
  <w15:chartTrackingRefBased/>
  <w15:docId w15:val="{E6DCE9A8-805F-4C16-B67A-42EE156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734BB1"/>
    <w:pPr>
      <w:keepNext/>
      <w:keepLines/>
      <w:spacing w:before="240"/>
      <w:jc w:val="center"/>
      <w:outlineLvl w:val="0"/>
    </w:pPr>
    <w:rPr>
      <w:rFonts w:ascii="Bookman Old Style" w:eastAsia="SFRM1440" w:hAnsi="Bookman Old Style" w:cstheme="majorBidi"/>
      <w:b/>
      <w:bCs/>
      <w:sz w:val="20"/>
      <w:lang w:val="ru-BY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77316"/>
    <w:pPr>
      <w:keepNext/>
      <w:keepLines/>
      <w:spacing w:before="40" w:after="120"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8AB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BB1"/>
    <w:rPr>
      <w:rFonts w:ascii="Bookman Old Style" w:eastAsia="SFRM1440" w:hAnsi="Bookman Old Style" w:cstheme="majorBidi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E77316"/>
    <w:rPr>
      <w:rFonts w:ascii="Times New Roman" w:eastAsiaTheme="majorEastAsia" w:hAnsi="Times New Roman" w:cstheme="majorBidi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78AB"/>
    <w:rPr>
      <w:rFonts w:asciiTheme="majorHAnsi" w:eastAsiaTheme="majorEastAsia" w:hAnsiTheme="majorHAnsi" w:cstheme="majorBidi"/>
      <w:b/>
      <w:sz w:val="24"/>
      <w:szCs w:val="24"/>
    </w:rPr>
  </w:style>
  <w:style w:type="paragraph" w:styleId="a3">
    <w:name w:val="Block Text"/>
    <w:basedOn w:val="a"/>
    <w:qFormat/>
    <w:rsid w:val="00F1242B"/>
    <w:pPr>
      <w:ind w:left="-284" w:right="-502" w:firstLine="568"/>
      <w:jc w:val="center"/>
    </w:pPr>
    <w:rPr>
      <w:spacing w:val="-4"/>
      <w:szCs w:val="20"/>
    </w:rPr>
  </w:style>
  <w:style w:type="character" w:customStyle="1" w:styleId="tm61">
    <w:name w:val="tm61"/>
    <w:basedOn w:val="a0"/>
    <w:rsid w:val="004024D1"/>
    <w:rPr>
      <w:rFonts w:ascii="Arial" w:hAnsi="Arial" w:cs="Arial" w:hint="default"/>
      <w:sz w:val="18"/>
      <w:szCs w:val="18"/>
    </w:rPr>
  </w:style>
  <w:style w:type="character" w:customStyle="1" w:styleId="tm71">
    <w:name w:val="tm71"/>
    <w:basedOn w:val="a0"/>
    <w:rsid w:val="004024D1"/>
    <w:rPr>
      <w:rFonts w:ascii="Arial" w:hAnsi="Arial" w:cs="Arial" w:hint="default"/>
      <w:spacing w:val="0"/>
      <w:sz w:val="18"/>
      <w:szCs w:val="18"/>
    </w:rPr>
  </w:style>
  <w:style w:type="paragraph" w:styleId="a4">
    <w:name w:val="List Paragraph"/>
    <w:basedOn w:val="a"/>
    <w:uiPriority w:val="34"/>
    <w:qFormat/>
    <w:rsid w:val="00192CC4"/>
    <w:pPr>
      <w:ind w:left="720"/>
      <w:contextualSpacing/>
    </w:pPr>
  </w:style>
  <w:style w:type="character" w:customStyle="1" w:styleId="tm51">
    <w:name w:val="tm51"/>
    <w:basedOn w:val="a0"/>
    <w:rsid w:val="00E341ED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7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B2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A7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B20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F48E-7794-4A56-B185-D6C47BAF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14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2024-02-11T12:59:00Z</dcterms:created>
  <dcterms:modified xsi:type="dcterms:W3CDTF">2024-02-14T06:48:00Z</dcterms:modified>
</cp:coreProperties>
</file>