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3D62" w14:textId="77777777" w:rsidR="00255C03" w:rsidRPr="00F71592" w:rsidRDefault="00255C03" w:rsidP="00E20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8ECC9" w14:textId="77777777" w:rsidR="00E627B8" w:rsidRPr="00F71592" w:rsidRDefault="00E627B8" w:rsidP="00E627B8">
      <w:pPr>
        <w:pStyle w:val="Default"/>
        <w:rPr>
          <w:sz w:val="28"/>
          <w:szCs w:val="28"/>
        </w:rPr>
      </w:pPr>
    </w:p>
    <w:p w14:paraId="6410C32B" w14:textId="1D1A1CA0" w:rsidR="00E627B8" w:rsidRPr="00F71592" w:rsidRDefault="00E627B8" w:rsidP="00E627B8">
      <w:pPr>
        <w:pStyle w:val="Default"/>
        <w:jc w:val="center"/>
        <w:rPr>
          <w:color w:val="auto"/>
          <w:sz w:val="28"/>
          <w:szCs w:val="28"/>
        </w:rPr>
      </w:pPr>
      <w:r w:rsidRPr="00F71592">
        <w:rPr>
          <w:b/>
          <w:bCs/>
          <w:color w:val="auto"/>
          <w:sz w:val="28"/>
          <w:szCs w:val="28"/>
        </w:rPr>
        <w:t>Министерство образования Республики Беларусь</w:t>
      </w:r>
    </w:p>
    <w:p w14:paraId="721C34E4" w14:textId="0DC8E9CA" w:rsidR="00E627B8" w:rsidRPr="00F71592" w:rsidRDefault="00E627B8" w:rsidP="00E627B8">
      <w:pPr>
        <w:pStyle w:val="Default"/>
        <w:jc w:val="center"/>
        <w:rPr>
          <w:color w:val="auto"/>
          <w:sz w:val="28"/>
          <w:szCs w:val="28"/>
        </w:rPr>
      </w:pPr>
      <w:r w:rsidRPr="00F71592">
        <w:rPr>
          <w:b/>
          <w:bCs/>
          <w:color w:val="auto"/>
          <w:sz w:val="28"/>
          <w:szCs w:val="28"/>
        </w:rPr>
        <w:t>Учреждение образования</w:t>
      </w:r>
    </w:p>
    <w:p w14:paraId="4F6C9546" w14:textId="3F25FABA" w:rsidR="004431B2" w:rsidRPr="00F71592" w:rsidRDefault="00E627B8" w:rsidP="00E627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sz w:val="28"/>
          <w:szCs w:val="28"/>
        </w:rPr>
        <w:t>«Могилевский государственный университет имени А.А. Кулешова»</w:t>
      </w:r>
    </w:p>
    <w:tbl>
      <w:tblPr>
        <w:tblStyle w:val="ac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3969"/>
      </w:tblGrid>
      <w:tr w:rsidR="00E627B8" w:rsidRPr="00F71592" w14:paraId="17F1F448" w14:textId="77777777" w:rsidTr="00410898">
        <w:trPr>
          <w:trHeight w:val="2310"/>
        </w:trPr>
        <w:tc>
          <w:tcPr>
            <w:tcW w:w="4394" w:type="dxa"/>
          </w:tcPr>
          <w:p w14:paraId="3CE758F4" w14:textId="26064602" w:rsidR="00E627B8" w:rsidRPr="00F71592" w:rsidRDefault="00E627B8" w:rsidP="005A6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9B8777F" wp14:editId="5547AB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1425600" cy="1256400"/>
                  <wp:effectExtent l="0" t="0" r="3175" b="1270"/>
                  <wp:wrapSquare wrapText="bothSides"/>
                  <wp:docPr id="1" name="Рисунок 4" descr="https://msu.by/info/univer/simvolika_univer/emblema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su.by/info/univer/simvolika_univer/emblema_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25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3C58C983" w14:textId="77777777" w:rsidR="00E627B8" w:rsidRPr="00F71592" w:rsidRDefault="00E627B8" w:rsidP="005A6D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59A862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715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ФАКУЛЬТЕТ ПЕДАГОГИКИ</w:t>
            </w:r>
          </w:p>
          <w:p w14:paraId="64C0739C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7159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 ПСИХОЛОГИИ ДЕТСТВА</w:t>
            </w:r>
          </w:p>
          <w:p w14:paraId="54F80F7C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24C6601" w14:textId="1907E7BA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1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</w:t>
            </w:r>
          </w:p>
        </w:tc>
      </w:tr>
    </w:tbl>
    <w:p w14:paraId="3DB8C1FA" w14:textId="77777777" w:rsidR="00B536B0" w:rsidRPr="00F71592" w:rsidRDefault="00B536B0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67885" w14:textId="77777777" w:rsidR="005A6DE0" w:rsidRPr="00F71592" w:rsidRDefault="00E201B6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</w:p>
    <w:p w14:paraId="653F65C9" w14:textId="77777777" w:rsidR="007D203E" w:rsidRPr="00F71592" w:rsidRDefault="007D203E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C30B52C" w14:textId="77777777" w:rsidR="00E201B6" w:rsidRPr="00F71592" w:rsidRDefault="00E201B6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i/>
          <w:sz w:val="28"/>
          <w:szCs w:val="28"/>
        </w:rPr>
        <w:t>Уважаемые коллеги!</w:t>
      </w:r>
    </w:p>
    <w:p w14:paraId="03A33B12" w14:textId="77777777" w:rsidR="005F521F" w:rsidRPr="00F71592" w:rsidRDefault="005F521F" w:rsidP="00F84CD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1DCC1A" w14:textId="78CD03DF" w:rsidR="00E201B6" w:rsidRPr="00F71592" w:rsidRDefault="00C145DF" w:rsidP="00F84C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bCs/>
          <w:sz w:val="28"/>
          <w:szCs w:val="28"/>
        </w:rPr>
        <w:t>Приглашаем вас принять участие в работе</w:t>
      </w:r>
      <w:r w:rsidR="00E201B6" w:rsidRPr="00F715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14B3" w:rsidRPr="00F7159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A6B01"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еждународной 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научно-практической конференции </w:t>
      </w:r>
      <w:r w:rsidR="00E201B6" w:rsidRPr="00F7159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627B8" w:rsidRPr="00F71592">
        <w:rPr>
          <w:rStyle w:val="ad"/>
          <w:rFonts w:ascii="Times New Roman" w:hAnsi="Times New Roman" w:cs="Times New Roman"/>
          <w:sz w:val="28"/>
          <w:szCs w:val="28"/>
        </w:rPr>
        <w:t>Профессиональное развитие педагога в XXI веке: национальный опыт и международные тенденции</w:t>
      </w:r>
      <w:r w:rsidR="005C508E" w:rsidRPr="00F7159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71592">
        <w:rPr>
          <w:rFonts w:ascii="Times New Roman" w:hAnsi="Times New Roman" w:cs="Times New Roman"/>
          <w:bCs/>
          <w:sz w:val="28"/>
          <w:szCs w:val="28"/>
        </w:rPr>
        <w:t xml:space="preserve">, которая состоится </w:t>
      </w:r>
      <w:r w:rsidR="009060EB">
        <w:rPr>
          <w:rFonts w:ascii="Times New Roman" w:hAnsi="Times New Roman" w:cs="Times New Roman"/>
          <w:b/>
          <w:sz w:val="28"/>
          <w:szCs w:val="28"/>
        </w:rPr>
        <w:t>24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7171CF" w:rsidRPr="00F71592">
        <w:rPr>
          <w:rFonts w:ascii="Times New Roman" w:hAnsi="Times New Roman" w:cs="Times New Roman"/>
          <w:bCs/>
          <w:sz w:val="28"/>
          <w:szCs w:val="28"/>
        </w:rPr>
        <w:t xml:space="preserve"> в </w:t>
      </w:r>
      <w:r w:rsidR="00774A86" w:rsidRPr="00F71592">
        <w:rPr>
          <w:rFonts w:ascii="Times New Roman" w:hAnsi="Times New Roman" w:cs="Times New Roman"/>
          <w:bCs/>
          <w:sz w:val="28"/>
          <w:szCs w:val="28"/>
        </w:rPr>
        <w:t>учреждении образования «Могилёвский государственный университет имени А.А. Кулешова»</w:t>
      </w:r>
      <w:r w:rsidR="005C508E" w:rsidRPr="00F715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B72CBA" w14:textId="77777777" w:rsidR="00D179E6" w:rsidRPr="00F71592" w:rsidRDefault="00D179E6" w:rsidP="00D1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>К участию в конференции приглашаются преподаватели учреждений высшего и среднего специального образования, научные сотрудники, аспиранты, педагогические работники учреждений общего среднего, дополнительного и специального образования</w:t>
      </w:r>
      <w:r w:rsidR="00C24CE7" w:rsidRPr="00F71592">
        <w:rPr>
          <w:rFonts w:ascii="Times New Roman" w:hAnsi="Times New Roman" w:cs="Times New Roman"/>
          <w:sz w:val="28"/>
          <w:szCs w:val="28"/>
        </w:rPr>
        <w:t>».</w:t>
      </w:r>
    </w:p>
    <w:p w14:paraId="375F2B26" w14:textId="3DCFB02D" w:rsidR="00D179E6" w:rsidRPr="00F71592" w:rsidRDefault="00D179E6" w:rsidP="00D1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Style w:val="ad"/>
          <w:rFonts w:ascii="Times New Roman" w:hAnsi="Times New Roman" w:cs="Times New Roman"/>
          <w:sz w:val="28"/>
          <w:szCs w:val="28"/>
        </w:rPr>
        <w:t>Цель конференции</w:t>
      </w:r>
      <w:r w:rsidRPr="00F71592">
        <w:rPr>
          <w:rFonts w:ascii="Times New Roman" w:hAnsi="Times New Roman" w:cs="Times New Roman"/>
          <w:sz w:val="28"/>
          <w:szCs w:val="28"/>
        </w:rPr>
        <w:t>: обсуждение актуальных проблем и перспектив профессионального развития педагога в условиях глобальных социально-экономических и образовательных трансформаций, а также обмен национальным и международным опытом в области педагогического образования и непрерывного профессионального роста.</w:t>
      </w:r>
    </w:p>
    <w:p w14:paraId="7020D7F4" w14:textId="77777777" w:rsidR="001A12CD" w:rsidRPr="00F71592" w:rsidRDefault="001A12CD" w:rsidP="00D1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8DB09" w14:textId="1125BF19" w:rsidR="00D179E6" w:rsidRPr="00F71592" w:rsidRDefault="00C25F9C" w:rsidP="00D1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92">
        <w:rPr>
          <w:rFonts w:ascii="Times New Roman" w:hAnsi="Times New Roman" w:cs="Times New Roman"/>
          <w:b/>
          <w:sz w:val="28"/>
          <w:szCs w:val="28"/>
        </w:rPr>
        <w:t xml:space="preserve">Направления (секции) конференции </w:t>
      </w:r>
    </w:p>
    <w:p w14:paraId="6CA3CBC1" w14:textId="25B05EC0" w:rsidR="00D179E6" w:rsidRPr="00F71592" w:rsidRDefault="00D179E6" w:rsidP="00D179E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592">
        <w:rPr>
          <w:rStyle w:val="ad"/>
          <w:rFonts w:ascii="Times New Roman" w:hAnsi="Times New Roman" w:cs="Times New Roman"/>
          <w:sz w:val="28"/>
          <w:szCs w:val="28"/>
        </w:rPr>
        <w:t>Теория и методология профессионального развития педагогических кадров</w:t>
      </w:r>
    </w:p>
    <w:p w14:paraId="62CCA7CB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Концепции и модели профессионального развития педагогов</w:t>
      </w:r>
    </w:p>
    <w:p w14:paraId="604DFA2D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Компетентностный подход в педагогическом образовании</w:t>
      </w:r>
    </w:p>
    <w:p w14:paraId="37AB7004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Педагог как субъект профессионального и личностного развития</w:t>
      </w:r>
    </w:p>
    <w:p w14:paraId="0EC422A8" w14:textId="621DC52F" w:rsidR="00D179E6" w:rsidRPr="00F71592" w:rsidRDefault="00D179E6" w:rsidP="00D179E6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Национальный опыт профессионального развития педагогических кадров</w:t>
      </w:r>
    </w:p>
    <w:p w14:paraId="1572387D" w14:textId="77777777" w:rsidR="00D179E6" w:rsidRPr="00F71592" w:rsidRDefault="00D179E6" w:rsidP="00D179E6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Особенности подготовки и повышения квалификации педагогов</w:t>
      </w:r>
    </w:p>
    <w:p w14:paraId="59EDC264" w14:textId="77777777" w:rsidR="00D179E6" w:rsidRPr="00F71592" w:rsidRDefault="00D179E6" w:rsidP="00D179E6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Лучшие практики педагогического образования</w:t>
      </w:r>
    </w:p>
    <w:p w14:paraId="4950A528" w14:textId="77777777" w:rsidR="001A12CD" w:rsidRPr="00F71592" w:rsidRDefault="00D179E6" w:rsidP="001A12CD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Региональные модели профессионального роста педагога</w:t>
      </w:r>
    </w:p>
    <w:p w14:paraId="77377AA9" w14:textId="20B13526" w:rsidR="00D179E6" w:rsidRPr="00F71592" w:rsidRDefault="00D179E6" w:rsidP="001A12C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Международные тенденции и сравнительные исследования</w:t>
      </w:r>
    </w:p>
    <w:p w14:paraId="2669A9DF" w14:textId="77777777" w:rsidR="00D179E6" w:rsidRPr="00F71592" w:rsidRDefault="00D179E6" w:rsidP="001A12C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Зарубежный опыт профессионального развития педагогов</w:t>
      </w:r>
    </w:p>
    <w:p w14:paraId="3EA688E2" w14:textId="77777777" w:rsidR="00D179E6" w:rsidRPr="00F71592" w:rsidRDefault="00D179E6" w:rsidP="001A12C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Академическая мобильность и международное сотрудничество</w:t>
      </w:r>
    </w:p>
    <w:p w14:paraId="2DF16C90" w14:textId="77777777" w:rsidR="001A12CD" w:rsidRPr="00F71592" w:rsidRDefault="00D179E6" w:rsidP="00D179E6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lastRenderedPageBreak/>
        <w:t>Интернационализация педагогического образования</w:t>
      </w:r>
    </w:p>
    <w:p w14:paraId="04B5DB26" w14:textId="385EF533" w:rsidR="00D179E6" w:rsidRPr="00F71592" w:rsidRDefault="00D179E6" w:rsidP="001A12CD">
      <w:pPr>
        <w:pStyle w:val="a3"/>
        <w:numPr>
          <w:ilvl w:val="0"/>
          <w:numId w:val="10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Цифровая трансформация и инновации в профессиональном развитии педагога</w:t>
      </w:r>
    </w:p>
    <w:p w14:paraId="4FA503A4" w14:textId="77777777" w:rsidR="00D179E6" w:rsidRPr="00F71592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Цифровые компетенции современного педагога</w:t>
      </w:r>
    </w:p>
    <w:p w14:paraId="08898552" w14:textId="1FF6FF9A" w:rsidR="00D179E6" w:rsidRPr="00F71592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 xml:space="preserve">Онлайн-обучение и смешанные форматы </w:t>
      </w:r>
      <w:r w:rsidR="001A12CD" w:rsidRPr="00F71592">
        <w:rPr>
          <w:sz w:val="28"/>
          <w:szCs w:val="28"/>
        </w:rPr>
        <w:t>непрерывного педагогического образования</w:t>
      </w:r>
    </w:p>
    <w:p w14:paraId="1ECC4CFE" w14:textId="347EE402" w:rsidR="00D179E6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Использование образовательных платформ и цифровых технологий</w:t>
      </w:r>
      <w:r w:rsidR="001A12CD" w:rsidRPr="00F71592">
        <w:rPr>
          <w:sz w:val="28"/>
          <w:szCs w:val="28"/>
        </w:rPr>
        <w:t xml:space="preserve"> непрерывного педагогического образования</w:t>
      </w:r>
    </w:p>
    <w:p w14:paraId="02FE0044" w14:textId="55047C5F" w:rsidR="00373F19" w:rsidRPr="00373F19" w:rsidRDefault="00373F19" w:rsidP="00373F19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73F19">
        <w:rPr>
          <w:b/>
          <w:bCs/>
          <w:sz w:val="28"/>
          <w:szCs w:val="28"/>
        </w:rPr>
        <w:t>Инклюзивная культура участников образовательного процесса</w:t>
      </w:r>
    </w:p>
    <w:p w14:paraId="5070CAD5" w14:textId="651E92DF" w:rsidR="008B6F74" w:rsidRDefault="008B6F74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6F74">
        <w:rPr>
          <w:rFonts w:ascii="Times New Roman" w:hAnsi="Times New Roman" w:cs="Times New Roman"/>
          <w:color w:val="000000"/>
          <w:sz w:val="28"/>
          <w:szCs w:val="28"/>
        </w:rPr>
        <w:t>Инклюзивные практики в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C14822C" w14:textId="05DB7DAB" w:rsidR="001A12CD" w:rsidRDefault="00B775FE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775FE">
        <w:rPr>
          <w:rFonts w:ascii="Times New Roman" w:hAnsi="Times New Roman" w:cs="Times New Roman"/>
          <w:color w:val="000000"/>
          <w:sz w:val="28"/>
          <w:szCs w:val="28"/>
        </w:rPr>
        <w:t>рофессиональные компетенции педагога для работы в инклюзивной образовательной 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5A516ED5" w14:textId="4B3FAEB7" w:rsidR="00B775FE" w:rsidRDefault="00B775FE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5FE">
        <w:rPr>
          <w:rFonts w:ascii="Times New Roman" w:hAnsi="Times New Roman" w:cs="Times New Roman"/>
          <w:color w:val="000000"/>
          <w:sz w:val="28"/>
          <w:szCs w:val="28"/>
        </w:rPr>
        <w:t>Инклюзивная культура в высшем образовании</w:t>
      </w:r>
    </w:p>
    <w:p w14:paraId="2204AF98" w14:textId="77777777" w:rsidR="00B775FE" w:rsidRDefault="00B775FE" w:rsidP="001A12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49D2BAF5" w14:textId="71854DC0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участия в конференции</w:t>
      </w: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: очная, заочная, дистанционная. </w:t>
      </w:r>
    </w:p>
    <w:p w14:paraId="79798610" w14:textId="765559D8" w:rsidR="00C25F9C" w:rsidRPr="00F71592" w:rsidRDefault="001A12CD" w:rsidP="001A12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Рабочие языки конференции –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>белорусский, русский, английский.</w:t>
      </w:r>
    </w:p>
    <w:p w14:paraId="2B03837D" w14:textId="77777777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A16E12B" w14:textId="40D81C11" w:rsidR="001A12CD" w:rsidRPr="00F71592" w:rsidRDefault="001A12CD" w:rsidP="001A12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представления материалов</w:t>
      </w:r>
    </w:p>
    <w:p w14:paraId="792E25FF" w14:textId="0CEB3D94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sz w:val="28"/>
          <w:szCs w:val="28"/>
        </w:rPr>
        <w:t xml:space="preserve">Для участия в конференции просим 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sz w:val="28"/>
          <w:szCs w:val="28"/>
        </w:rPr>
        <w:t xml:space="preserve">включительно: </w:t>
      </w:r>
    </w:p>
    <w:p w14:paraId="75AC3CCC" w14:textId="77777777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 xml:space="preserve">зарегистрироваться на сайте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https://konf.msu.by/ </w:t>
      </w:r>
      <w:r w:rsidRPr="00F71592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F7159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71592">
        <w:rPr>
          <w:rFonts w:ascii="Times New Roman" w:hAnsi="Times New Roman" w:cs="Times New Roman"/>
          <w:sz w:val="28"/>
          <w:szCs w:val="28"/>
        </w:rPr>
        <w:t xml:space="preserve"> форму РЕГИСТРАЦИЯ; </w:t>
      </w:r>
    </w:p>
    <w:p w14:paraId="7FBB9402" w14:textId="7BC01F67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 xml:space="preserve">направить в оргкомитет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заявку </w:t>
      </w:r>
      <w:r w:rsidR="00612E49" w:rsidRPr="00612E49">
        <w:rPr>
          <w:rFonts w:ascii="Times New Roman" w:hAnsi="Times New Roman" w:cs="Times New Roman"/>
          <w:sz w:val="28"/>
          <w:szCs w:val="28"/>
        </w:rPr>
        <w:t>(Приложение 1)</w:t>
      </w:r>
      <w:r w:rsidR="00612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и текст научной статьи </w:t>
      </w:r>
      <w:r w:rsidRPr="00F71592">
        <w:rPr>
          <w:rFonts w:ascii="Times New Roman" w:hAnsi="Times New Roman" w:cs="Times New Roman"/>
          <w:sz w:val="28"/>
          <w:szCs w:val="28"/>
        </w:rPr>
        <w:t xml:space="preserve">на электронный адрес конференции </w:t>
      </w:r>
      <w:proofErr w:type="spellStart"/>
      <w:r w:rsidR="009060EB">
        <w:rPr>
          <w:rFonts w:ascii="Times New Roman" w:hAnsi="Times New Roman" w:cs="Times New Roman"/>
          <w:sz w:val="28"/>
          <w:szCs w:val="28"/>
          <w:lang w:val="en-US"/>
        </w:rPr>
        <w:t>diachkova</w:t>
      </w:r>
      <w:proofErr w:type="spellEnd"/>
      <w:r w:rsidRPr="00F71592">
        <w:rPr>
          <w:rFonts w:ascii="Times New Roman" w:hAnsi="Times New Roman" w:cs="Times New Roman"/>
          <w:sz w:val="28"/>
          <w:szCs w:val="28"/>
        </w:rPr>
        <w:t>@</w:t>
      </w:r>
      <w:r w:rsidRPr="00F7159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71592">
        <w:rPr>
          <w:rFonts w:ascii="Times New Roman" w:hAnsi="Times New Roman" w:cs="Times New Roman"/>
          <w:sz w:val="28"/>
          <w:szCs w:val="28"/>
        </w:rPr>
        <w:t xml:space="preserve">.msu.by. Имя файла должно включать фамилию автора (авторов) и № направления проблемного поля (Петров_4); </w:t>
      </w:r>
    </w:p>
    <w:p w14:paraId="5FEB8ACB" w14:textId="5030EB31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>выслать отчет о проверке текста статьи на заимствования на сайте https://antiplagiat.ru/. Оригинальность текста должна быть не менее 65 %.</w:t>
      </w:r>
    </w:p>
    <w:p w14:paraId="09240696" w14:textId="442A3942" w:rsidR="001A12CD" w:rsidRPr="00F71592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каждого участника конференции высылаются отдельным письмом с указанием темы «Конференция». </w:t>
      </w:r>
    </w:p>
    <w:p w14:paraId="1288A48B" w14:textId="295D4BF5" w:rsidR="001A12CD" w:rsidRPr="00F71592" w:rsidRDefault="001A12CD" w:rsidP="0016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>По итогам конференции будет опубликован</w:t>
      </w:r>
      <w:r w:rsidR="009060EB" w:rsidRPr="00906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color w:val="000000"/>
          <w:sz w:val="28"/>
          <w:szCs w:val="28"/>
        </w:rPr>
        <w:t>эле</w:t>
      </w:r>
      <w:r w:rsidR="00C0457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060EB">
        <w:rPr>
          <w:rFonts w:ascii="Times New Roman" w:hAnsi="Times New Roman" w:cs="Times New Roman"/>
          <w:color w:val="000000"/>
          <w:sz w:val="28"/>
          <w:szCs w:val="28"/>
        </w:rPr>
        <w:t>тронный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сборник научных статей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>(РИНЦ).</w:t>
      </w:r>
    </w:p>
    <w:p w14:paraId="37D02F62" w14:textId="7D795507" w:rsidR="00165C1B" w:rsidRPr="00F71592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Редакционный совет оставляет за собой право отбора материалов для публикации, руководствуясь следующими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критериями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>: соответствие тематике конференции; научность и оригинальность текста; научный стиль речи; оформление в соответствии с требованиями; своевременное представление (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060EB"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="009060EB"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). Для студентов публикация статей предусматривается только в соавторстве с их научными руководителями. </w:t>
      </w:r>
    </w:p>
    <w:p w14:paraId="10C7C42C" w14:textId="77777777" w:rsidR="00165C1B" w:rsidRPr="00F71592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Программа мероприятия и ссылка для участия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в конференции будут размещены на сайте учреждения образования «Могилевский государственный университет имени А.А. Кулешова» </w:t>
      </w:r>
      <w:r w:rsidRPr="00165C1B">
        <w:rPr>
          <w:rFonts w:ascii="Times New Roman" w:hAnsi="Times New Roman" w:cs="Times New Roman"/>
          <w:b/>
          <w:bCs/>
          <w:color w:val="0000FF"/>
          <w:sz w:val="28"/>
          <w:szCs w:val="28"/>
        </w:rPr>
        <w:t>https://konf.msu.by/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F9AFD5E" w14:textId="726A475C" w:rsidR="00165C1B" w:rsidRPr="00F71592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Автор считается участником конференции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>при условии своевременного предоставления текста научной статьи, внесения организационного взноса и заключения договора</w:t>
      </w:r>
      <w:r w:rsidR="007D3198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Размер организационного взноса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и порядок заключения договора на издание сборника статей будут указаны в следующем информационном письме. </w:t>
      </w: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 случае отказа от заключения договора статья не может быть опубликована</w:t>
      </w:r>
      <w:r w:rsidRPr="009816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 организационный взнос автору не возвращается.</w:t>
      </w: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2022CD3F" w14:textId="3284E6E7" w:rsidR="00165C1B" w:rsidRPr="00165C1B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МГУ имени А.А. Кулешова оставляет за собой право осуществлять размещение материалов в электронном архиве библиотеки университета и в базе данных РИНЦ на платформе elibrary.ru в открытом доступе. </w:t>
      </w:r>
    </w:p>
    <w:p w14:paraId="50F8DBC5" w14:textId="7228C05A" w:rsidR="008963D2" w:rsidRPr="00F71592" w:rsidRDefault="00165C1B" w:rsidP="00165C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>Проезд, питание и проживание участников конференции за счет командирующих организаций.</w:t>
      </w:r>
    </w:p>
    <w:p w14:paraId="598601DD" w14:textId="77777777" w:rsidR="00612E49" w:rsidRDefault="00612E49" w:rsidP="00165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5D327964" w14:textId="37768982" w:rsidR="00165C1B" w:rsidRPr="00165C1B" w:rsidRDefault="00165C1B" w:rsidP="00165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к публикуемым материалам</w:t>
      </w:r>
    </w:p>
    <w:p w14:paraId="5DDE5817" w14:textId="050259A0" w:rsidR="00F84CD5" w:rsidRDefault="00165C1B" w:rsidP="00165C1B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Объем материалов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4 страниц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формата А4, набранных в редакторе Word через один интервал шрифтом Times New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14. Абзацный отступ 1,25 см. Все поля – по 25 мм. Не допускается выравнивание текста с использованием знака пробела. Перед текстом (по левой стороне) указывается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индекс УДК.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строка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название доклада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прописными буквами, полужирным шрифтом (по центру).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фамилия, имя, отчество автора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(полностью, полужирным шрифтом), после них полностью указывается должность, название учреждения, где работает автор, ученая степень, ученое звание, в круглых скобках – город, страна (выравнивание по центру).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, до 5 строк). На следующей строке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ключевые слова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, до 10). Ниже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текст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. Ссылки в тексте на литературу оформляются в квадратных скобках – [3, с. 23].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литературы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>) помещается в конце текста, структурируется в алфавитном порядке, оформляется в соответствии с требованиями ГОСТ 7.1-2003.</w:t>
      </w:r>
      <w:r w:rsidR="00C555D8" w:rsidRPr="00F71592">
        <w:rPr>
          <w:rFonts w:ascii="Times New Roman" w:hAnsi="Times New Roman" w:cs="Times New Roman"/>
          <w:bCs/>
          <w:sz w:val="28"/>
          <w:szCs w:val="28"/>
        </w:rPr>
        <w:tab/>
      </w:r>
    </w:p>
    <w:p w14:paraId="4634F68A" w14:textId="77777777" w:rsidR="00612E49" w:rsidRPr="00F71592" w:rsidRDefault="00612E49" w:rsidP="00165C1B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65C1B" w:rsidRPr="00F71592" w14:paraId="06B5E6CF" w14:textId="77777777" w:rsidTr="00165C1B">
        <w:tc>
          <w:tcPr>
            <w:tcW w:w="10194" w:type="dxa"/>
          </w:tcPr>
          <w:p w14:paraId="551FC211" w14:textId="77777777" w:rsidR="00165C1B" w:rsidRPr="00165C1B" w:rsidRDefault="00165C1B" w:rsidP="00165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УДК 378.14 </w:t>
            </w:r>
          </w:p>
          <w:p w14:paraId="3E64FBD0" w14:textId="4F27D620" w:rsidR="00165C1B" w:rsidRPr="00165C1B" w:rsidRDefault="00BB77F4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РАЗВИТИЕ ПЕДАГОГА В УСЛОВИЯХ ЦИФРОВИЗАЦИИ</w:t>
            </w:r>
          </w:p>
          <w:p w14:paraId="431D3B25" w14:textId="0EF32EF5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5372D973" w14:textId="6821DFDF" w:rsidR="00165C1B" w:rsidRPr="00165C1B" w:rsidRDefault="00BB77F4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Иванов</w:t>
            </w:r>
            <w:r w:rsidR="00165C1B"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</w:t>
            </w:r>
            <w:r w:rsidR="00165C1B"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Иванович</w:t>
            </w:r>
          </w:p>
          <w:p w14:paraId="780CF6E7" w14:textId="00EED953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 кафедры </w:t>
            </w:r>
            <w:r w:rsidR="00BB77F4"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педагогики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 образования «Могилевский государственный университет имени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А.А.Кулешова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кандидат педагогических наук, доцент</w:t>
            </w:r>
          </w:p>
          <w:p w14:paraId="2468EBDD" w14:textId="5DB17436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(г. Могилев, Республика Беларусь)</w:t>
            </w:r>
          </w:p>
          <w:p w14:paraId="682D3F25" w14:textId="225D23A1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2ADC61AF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Аннотация. (12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………. …… </w:t>
            </w:r>
          </w:p>
          <w:p w14:paraId="639C37FC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Ключевые слова: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(12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)……… </w:t>
            </w:r>
          </w:p>
          <w:p w14:paraId="7B1CAE56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пропуск строки </w:t>
            </w:r>
          </w:p>
          <w:p w14:paraId="165919BF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Текст, текст, текст, текст, текст [1, с. 15], текст, текст, текст, текст, текст, текст, текст, текст, текст, текст, текст, текст, текст, текст, текст. </w:t>
            </w:r>
          </w:p>
          <w:p w14:paraId="733D7BA4" w14:textId="6A2C9AEC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18BD38D1" w14:textId="4C403BDB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Список литературы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(12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9C21BEB" w14:textId="2E3975AE" w:rsidR="00165C1B" w:rsidRPr="00F71592" w:rsidRDefault="00165C1B" w:rsidP="00165C1B">
            <w:pPr>
              <w:tabs>
                <w:tab w:val="right" w:pos="9355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………………..</w:t>
            </w:r>
          </w:p>
        </w:tc>
      </w:tr>
    </w:tbl>
    <w:p w14:paraId="35E66098" w14:textId="77777777" w:rsidR="007C720D" w:rsidRPr="00F71592" w:rsidRDefault="007C720D" w:rsidP="00076812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35870" w14:textId="77777777" w:rsidR="00165C1B" w:rsidRPr="00F71592" w:rsidRDefault="00165C1B" w:rsidP="006764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66F005" w14:textId="77777777" w:rsidR="00C559C3" w:rsidRPr="00F71592" w:rsidRDefault="00C559C3" w:rsidP="0007681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592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Надеемся на плодотворное сотрудничество!</w:t>
      </w:r>
    </w:p>
    <w:p w14:paraId="1F1291D6" w14:textId="77777777" w:rsidR="005E020E" w:rsidRPr="00F71592" w:rsidRDefault="005E020E" w:rsidP="000768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</w:pPr>
    </w:p>
    <w:p w14:paraId="2671840E" w14:textId="77777777" w:rsidR="00C559C3" w:rsidRPr="00F71592" w:rsidRDefault="00C559C3" w:rsidP="000768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 w:rsidRPr="00F71592"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  <w:t xml:space="preserve">С уважением, </w:t>
      </w:r>
    </w:p>
    <w:p w14:paraId="6BE3C13C" w14:textId="77777777" w:rsidR="005F521F" w:rsidRPr="00F71592" w:rsidRDefault="00C559C3" w:rsidP="00076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  <w:t>организационный комитет</w:t>
      </w:r>
      <w:r w:rsidRPr="00F715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A05" w:rsidRPr="00F71592">
        <w:rPr>
          <w:rFonts w:ascii="Times New Roman" w:hAnsi="Times New Roman" w:cs="Times New Roman"/>
          <w:bCs/>
          <w:i/>
          <w:sz w:val="28"/>
          <w:szCs w:val="28"/>
        </w:rPr>
        <w:t>конференции</w:t>
      </w:r>
      <w:r w:rsidR="005F521F" w:rsidRPr="00F71592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B7904D3" w14:textId="77777777" w:rsidR="006D0971" w:rsidRPr="00612E49" w:rsidRDefault="006D0971" w:rsidP="00076812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12E49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1</w:t>
      </w:r>
    </w:p>
    <w:p w14:paraId="6492D65D" w14:textId="2D977F81" w:rsidR="00612E49" w:rsidRP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634BB240" w14:textId="77777777" w:rsid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color w:val="000000"/>
          <w:sz w:val="28"/>
          <w:szCs w:val="28"/>
        </w:rPr>
        <w:t>на участие в Международной научно-практической конференции</w:t>
      </w: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12E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C675875" w14:textId="1ABFD290" w:rsid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F71592">
        <w:rPr>
          <w:rStyle w:val="ad"/>
          <w:rFonts w:ascii="Times New Roman" w:hAnsi="Times New Roman" w:cs="Times New Roman"/>
          <w:sz w:val="28"/>
          <w:szCs w:val="28"/>
        </w:rPr>
        <w:t>Профессиональное развитие педагога в XXI веке: национальный опыт и международные тенденции</w:t>
      </w: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4BFD97DB" w14:textId="77777777" w:rsidR="00612E49" w:rsidRP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612E49" w:rsidRPr="00F94CDB" w14:paraId="655F0B46" w14:textId="77777777" w:rsidTr="00F94CDB">
        <w:tc>
          <w:tcPr>
            <w:tcW w:w="4815" w:type="dxa"/>
          </w:tcPr>
          <w:p w14:paraId="0E73A90B" w14:textId="30653E3F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 участника(</w:t>
            </w:r>
            <w:proofErr w:type="spellStart"/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79" w:type="dxa"/>
          </w:tcPr>
          <w:p w14:paraId="0628C6C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4F97E071" w14:textId="77777777" w:rsidTr="00F94CDB">
        <w:tc>
          <w:tcPr>
            <w:tcW w:w="4815" w:type="dxa"/>
          </w:tcPr>
          <w:p w14:paraId="0A4058BF" w14:textId="03AF908A" w:rsidR="00612E49" w:rsidRPr="00F94CDB" w:rsidRDefault="00F94CDB" w:rsidP="00F94CDB">
            <w:pPr>
              <w:pStyle w:val="Default"/>
            </w:pPr>
            <w:r w:rsidRPr="00F94CDB">
              <w:t xml:space="preserve">Должность и место работы (указывается полное наименование учреждения и его подразделения); ученая степень и ученое звание, город, страна </w:t>
            </w:r>
          </w:p>
        </w:tc>
        <w:tc>
          <w:tcPr>
            <w:tcW w:w="5379" w:type="dxa"/>
          </w:tcPr>
          <w:p w14:paraId="61994278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175B1ECD" w14:textId="77777777" w:rsidTr="00F94CDB">
        <w:tc>
          <w:tcPr>
            <w:tcW w:w="4815" w:type="dxa"/>
          </w:tcPr>
          <w:p w14:paraId="108A29A4" w14:textId="593367B0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доклада</w:t>
            </w:r>
          </w:p>
        </w:tc>
        <w:tc>
          <w:tcPr>
            <w:tcW w:w="5379" w:type="dxa"/>
          </w:tcPr>
          <w:p w14:paraId="1F6C4336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641DD26" w14:textId="77777777" w:rsidTr="00F94CDB">
        <w:tc>
          <w:tcPr>
            <w:tcW w:w="4815" w:type="dxa"/>
          </w:tcPr>
          <w:p w14:paraId="1DB94A15" w14:textId="6C922CFD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проблемного поля (номер)</w:t>
            </w:r>
          </w:p>
        </w:tc>
        <w:tc>
          <w:tcPr>
            <w:tcW w:w="5379" w:type="dxa"/>
          </w:tcPr>
          <w:p w14:paraId="685BD687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E53D5CB" w14:textId="77777777" w:rsidTr="00F94CDB">
        <w:tc>
          <w:tcPr>
            <w:tcW w:w="4815" w:type="dxa"/>
          </w:tcPr>
          <w:p w14:paraId="47CDC80E" w14:textId="491DB5C2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379" w:type="dxa"/>
          </w:tcPr>
          <w:p w14:paraId="3C80A557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691D1579" w14:textId="77777777" w:rsidTr="00F94CDB">
        <w:tc>
          <w:tcPr>
            <w:tcW w:w="4815" w:type="dxa"/>
          </w:tcPr>
          <w:p w14:paraId="613DA8C2" w14:textId="667B21B0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номер телефона (в международном формате)</w:t>
            </w:r>
          </w:p>
        </w:tc>
        <w:tc>
          <w:tcPr>
            <w:tcW w:w="5379" w:type="dxa"/>
          </w:tcPr>
          <w:p w14:paraId="157FF66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D4EEA29" w14:textId="77777777" w:rsidTr="00F94CDB">
        <w:tc>
          <w:tcPr>
            <w:tcW w:w="4815" w:type="dxa"/>
          </w:tcPr>
          <w:p w14:paraId="1BCDC26A" w14:textId="225EA52C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Нужен печатный сборник статей (за дополнительную оплату) (да / нет)</w:t>
            </w:r>
          </w:p>
        </w:tc>
        <w:tc>
          <w:tcPr>
            <w:tcW w:w="5379" w:type="dxa"/>
          </w:tcPr>
          <w:p w14:paraId="3FA80EDC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710B20E5" w14:textId="77777777" w:rsidTr="00F94CDB">
        <w:tc>
          <w:tcPr>
            <w:tcW w:w="4815" w:type="dxa"/>
          </w:tcPr>
          <w:p w14:paraId="4779F160" w14:textId="6FFBDDB5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 (указать, если нужен печатный сборник)</w:t>
            </w:r>
          </w:p>
        </w:tc>
        <w:tc>
          <w:tcPr>
            <w:tcW w:w="5379" w:type="dxa"/>
          </w:tcPr>
          <w:p w14:paraId="2C2DB87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CDB" w:rsidRPr="00F94CDB" w14:paraId="122EF0CA" w14:textId="77777777" w:rsidTr="00F94CDB">
        <w:tc>
          <w:tcPr>
            <w:tcW w:w="4815" w:type="dxa"/>
          </w:tcPr>
          <w:p w14:paraId="20530AA0" w14:textId="2DD8251D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 (очная / заочная / дистанционная)</w:t>
            </w:r>
          </w:p>
        </w:tc>
        <w:tc>
          <w:tcPr>
            <w:tcW w:w="5379" w:type="dxa"/>
          </w:tcPr>
          <w:p w14:paraId="2CCB66AE" w14:textId="77777777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CDB" w:rsidRPr="00F94CDB" w14:paraId="10F9AD71" w14:textId="77777777" w:rsidTr="00F94CDB">
        <w:tc>
          <w:tcPr>
            <w:tcW w:w="4815" w:type="dxa"/>
          </w:tcPr>
          <w:p w14:paraId="5113CFB2" w14:textId="0E67B4C3" w:rsidR="00F94CDB" w:rsidRPr="00612E49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согласие на обработку персональных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(Да)</w:t>
            </w:r>
          </w:p>
        </w:tc>
        <w:tc>
          <w:tcPr>
            <w:tcW w:w="5379" w:type="dxa"/>
          </w:tcPr>
          <w:p w14:paraId="0013C1AD" w14:textId="77777777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C354AA" w14:textId="77777777" w:rsidR="00F94CDB" w:rsidRDefault="00F94CDB">
      <w:pPr>
        <w:rPr>
          <w:rFonts w:ascii="Times New Roman" w:hAnsi="Times New Roman" w:cs="Times New Roman"/>
          <w:sz w:val="28"/>
          <w:szCs w:val="28"/>
        </w:rPr>
        <w:sectPr w:rsidR="00F94CDB" w:rsidSect="001A12CD">
          <w:footerReference w:type="default" r:id="rId8"/>
          <w:pgSz w:w="11906" w:h="16838"/>
          <w:pgMar w:top="851" w:right="851" w:bottom="851" w:left="851" w:header="567" w:footer="284" w:gutter="0"/>
          <w:cols w:space="708"/>
          <w:docGrid w:linePitch="360"/>
        </w:sectPr>
      </w:pPr>
    </w:p>
    <w:p w14:paraId="2DC54755" w14:textId="57B3FDF6" w:rsidR="00044D4F" w:rsidRPr="00F94CDB" w:rsidRDefault="00044D4F" w:rsidP="00CF737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4D4F" w:rsidRPr="00F94CDB" w:rsidSect="001A12CD">
      <w:pgSz w:w="11906" w:h="16838"/>
      <w:pgMar w:top="851" w:right="851" w:bottom="85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DD91A" w14:textId="77777777" w:rsidR="008D2BF4" w:rsidRDefault="008D2BF4" w:rsidP="005F521F">
      <w:pPr>
        <w:spacing w:after="0" w:line="240" w:lineRule="auto"/>
      </w:pPr>
      <w:r>
        <w:separator/>
      </w:r>
    </w:p>
  </w:endnote>
  <w:endnote w:type="continuationSeparator" w:id="0">
    <w:p w14:paraId="5BB5696D" w14:textId="77777777" w:rsidR="008D2BF4" w:rsidRDefault="008D2BF4" w:rsidP="005F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0531"/>
      <w:docPartObj>
        <w:docPartGallery w:val="Page Numbers (Bottom of Page)"/>
        <w:docPartUnique/>
      </w:docPartObj>
    </w:sdtPr>
    <w:sdtContent>
      <w:p w14:paraId="4351FA67" w14:textId="77777777" w:rsidR="00F96032" w:rsidRDefault="008D293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D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01E2E" w14:textId="77777777" w:rsidR="00F96032" w:rsidRDefault="00F960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4983" w14:textId="77777777" w:rsidR="008D2BF4" w:rsidRDefault="008D2BF4" w:rsidP="005F521F">
      <w:pPr>
        <w:spacing w:after="0" w:line="240" w:lineRule="auto"/>
      </w:pPr>
      <w:r>
        <w:separator/>
      </w:r>
    </w:p>
  </w:footnote>
  <w:footnote w:type="continuationSeparator" w:id="0">
    <w:p w14:paraId="00FEDEE1" w14:textId="77777777" w:rsidR="008D2BF4" w:rsidRDefault="008D2BF4" w:rsidP="005F5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9B9"/>
    <w:multiLevelType w:val="hybridMultilevel"/>
    <w:tmpl w:val="D4FC4658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05208"/>
    <w:multiLevelType w:val="hybridMultilevel"/>
    <w:tmpl w:val="75C439C2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1E90"/>
    <w:multiLevelType w:val="hybridMultilevel"/>
    <w:tmpl w:val="E9ECA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22A"/>
    <w:multiLevelType w:val="multilevel"/>
    <w:tmpl w:val="49268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32589"/>
    <w:multiLevelType w:val="multilevel"/>
    <w:tmpl w:val="84A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14F6B"/>
    <w:multiLevelType w:val="hybridMultilevel"/>
    <w:tmpl w:val="F3104018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205858"/>
    <w:multiLevelType w:val="multilevel"/>
    <w:tmpl w:val="F5EE4A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24E55"/>
    <w:multiLevelType w:val="hybridMultilevel"/>
    <w:tmpl w:val="5C0481A6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B3223D6"/>
    <w:multiLevelType w:val="hybridMultilevel"/>
    <w:tmpl w:val="1FCE8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316D2C"/>
    <w:multiLevelType w:val="multilevel"/>
    <w:tmpl w:val="DCA8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731C4"/>
    <w:multiLevelType w:val="hybridMultilevel"/>
    <w:tmpl w:val="43BCE322"/>
    <w:lvl w:ilvl="0" w:tplc="FC783F06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777F1C77"/>
    <w:multiLevelType w:val="multilevel"/>
    <w:tmpl w:val="83E2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B3F8E"/>
    <w:multiLevelType w:val="hybridMultilevel"/>
    <w:tmpl w:val="F23A4928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D440F"/>
    <w:multiLevelType w:val="multilevel"/>
    <w:tmpl w:val="8BA23B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623B6"/>
    <w:multiLevelType w:val="multilevel"/>
    <w:tmpl w:val="6F58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7378D"/>
    <w:multiLevelType w:val="hybridMultilevel"/>
    <w:tmpl w:val="08F29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76610">
    <w:abstractNumId w:val="2"/>
  </w:num>
  <w:num w:numId="2" w16cid:durableId="1361276361">
    <w:abstractNumId w:val="15"/>
  </w:num>
  <w:num w:numId="3" w16cid:durableId="374815113">
    <w:abstractNumId w:val="5"/>
  </w:num>
  <w:num w:numId="4" w16cid:durableId="292684293">
    <w:abstractNumId w:val="7"/>
  </w:num>
  <w:num w:numId="5" w16cid:durableId="1167087406">
    <w:abstractNumId w:val="8"/>
  </w:num>
  <w:num w:numId="6" w16cid:durableId="1081368579">
    <w:abstractNumId w:val="11"/>
  </w:num>
  <w:num w:numId="7" w16cid:durableId="992178868">
    <w:abstractNumId w:val="4"/>
  </w:num>
  <w:num w:numId="8" w16cid:durableId="2037995175">
    <w:abstractNumId w:val="9"/>
  </w:num>
  <w:num w:numId="9" w16cid:durableId="265385436">
    <w:abstractNumId w:val="14"/>
  </w:num>
  <w:num w:numId="10" w16cid:durableId="1318414647">
    <w:abstractNumId w:val="10"/>
  </w:num>
  <w:num w:numId="11" w16cid:durableId="246354721">
    <w:abstractNumId w:val="12"/>
  </w:num>
  <w:num w:numId="12" w16cid:durableId="1041054033">
    <w:abstractNumId w:val="6"/>
  </w:num>
  <w:num w:numId="13" w16cid:durableId="1155757117">
    <w:abstractNumId w:val="3"/>
  </w:num>
  <w:num w:numId="14" w16cid:durableId="975836558">
    <w:abstractNumId w:val="13"/>
  </w:num>
  <w:num w:numId="15" w16cid:durableId="215514525">
    <w:abstractNumId w:val="1"/>
  </w:num>
  <w:num w:numId="16" w16cid:durableId="98108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79"/>
    <w:rsid w:val="00043174"/>
    <w:rsid w:val="00044D4F"/>
    <w:rsid w:val="00056330"/>
    <w:rsid w:val="00061A30"/>
    <w:rsid w:val="0007379B"/>
    <w:rsid w:val="00073FCC"/>
    <w:rsid w:val="00076812"/>
    <w:rsid w:val="00096020"/>
    <w:rsid w:val="000A022A"/>
    <w:rsid w:val="000B56C5"/>
    <w:rsid w:val="000E0AE6"/>
    <w:rsid w:val="000E26CA"/>
    <w:rsid w:val="0010444F"/>
    <w:rsid w:val="00112CA9"/>
    <w:rsid w:val="001135FA"/>
    <w:rsid w:val="00137496"/>
    <w:rsid w:val="00165C1B"/>
    <w:rsid w:val="001A0EE4"/>
    <w:rsid w:val="001A12CD"/>
    <w:rsid w:val="001A14A1"/>
    <w:rsid w:val="001A4A3B"/>
    <w:rsid w:val="001D2143"/>
    <w:rsid w:val="00204818"/>
    <w:rsid w:val="002148AC"/>
    <w:rsid w:val="0022409E"/>
    <w:rsid w:val="00254B4F"/>
    <w:rsid w:val="00255C03"/>
    <w:rsid w:val="00274CA2"/>
    <w:rsid w:val="002B7479"/>
    <w:rsid w:val="002D51D9"/>
    <w:rsid w:val="003300A0"/>
    <w:rsid w:val="003331FE"/>
    <w:rsid w:val="00342356"/>
    <w:rsid w:val="003550DA"/>
    <w:rsid w:val="00362E0B"/>
    <w:rsid w:val="00367551"/>
    <w:rsid w:val="00373F19"/>
    <w:rsid w:val="00380911"/>
    <w:rsid w:val="00381384"/>
    <w:rsid w:val="00381D4B"/>
    <w:rsid w:val="00390901"/>
    <w:rsid w:val="00390DAE"/>
    <w:rsid w:val="00392B06"/>
    <w:rsid w:val="003942CD"/>
    <w:rsid w:val="003B5372"/>
    <w:rsid w:val="003C2B1F"/>
    <w:rsid w:val="003C7F23"/>
    <w:rsid w:val="003D460D"/>
    <w:rsid w:val="003D5FFF"/>
    <w:rsid w:val="003F4FF0"/>
    <w:rsid w:val="004062AD"/>
    <w:rsid w:val="00410898"/>
    <w:rsid w:val="00412CA7"/>
    <w:rsid w:val="00425F08"/>
    <w:rsid w:val="00426BE4"/>
    <w:rsid w:val="004312E2"/>
    <w:rsid w:val="00441A28"/>
    <w:rsid w:val="004431B2"/>
    <w:rsid w:val="00452DA0"/>
    <w:rsid w:val="00457554"/>
    <w:rsid w:val="004619C6"/>
    <w:rsid w:val="0046689B"/>
    <w:rsid w:val="00477B88"/>
    <w:rsid w:val="004D54CF"/>
    <w:rsid w:val="004E007B"/>
    <w:rsid w:val="004E28B9"/>
    <w:rsid w:val="005052B3"/>
    <w:rsid w:val="0051461A"/>
    <w:rsid w:val="00527525"/>
    <w:rsid w:val="00551B9D"/>
    <w:rsid w:val="00557DEF"/>
    <w:rsid w:val="005670DE"/>
    <w:rsid w:val="0057772A"/>
    <w:rsid w:val="00586D42"/>
    <w:rsid w:val="005A6DE0"/>
    <w:rsid w:val="005C1B46"/>
    <w:rsid w:val="005C1DAB"/>
    <w:rsid w:val="005C31D5"/>
    <w:rsid w:val="005C508E"/>
    <w:rsid w:val="005C7917"/>
    <w:rsid w:val="005E020E"/>
    <w:rsid w:val="005E3EAD"/>
    <w:rsid w:val="005E73AB"/>
    <w:rsid w:val="005F0C79"/>
    <w:rsid w:val="005F521F"/>
    <w:rsid w:val="005F6C27"/>
    <w:rsid w:val="00606A8A"/>
    <w:rsid w:val="006072D3"/>
    <w:rsid w:val="006102A8"/>
    <w:rsid w:val="00612E49"/>
    <w:rsid w:val="0061313C"/>
    <w:rsid w:val="0061594B"/>
    <w:rsid w:val="006225A1"/>
    <w:rsid w:val="00625843"/>
    <w:rsid w:val="00642E97"/>
    <w:rsid w:val="00646B41"/>
    <w:rsid w:val="00651C67"/>
    <w:rsid w:val="006764F4"/>
    <w:rsid w:val="0069774C"/>
    <w:rsid w:val="006A25BE"/>
    <w:rsid w:val="006B04C0"/>
    <w:rsid w:val="006B4315"/>
    <w:rsid w:val="006B6059"/>
    <w:rsid w:val="006B7CE2"/>
    <w:rsid w:val="006D079F"/>
    <w:rsid w:val="006D0971"/>
    <w:rsid w:val="006E32F1"/>
    <w:rsid w:val="006E4847"/>
    <w:rsid w:val="007010CF"/>
    <w:rsid w:val="0070234D"/>
    <w:rsid w:val="0071216C"/>
    <w:rsid w:val="007171CF"/>
    <w:rsid w:val="00717DFF"/>
    <w:rsid w:val="00740BB2"/>
    <w:rsid w:val="00747EA6"/>
    <w:rsid w:val="00750248"/>
    <w:rsid w:val="00757D45"/>
    <w:rsid w:val="00767D8E"/>
    <w:rsid w:val="00774A86"/>
    <w:rsid w:val="00786158"/>
    <w:rsid w:val="00794F0C"/>
    <w:rsid w:val="007A2B87"/>
    <w:rsid w:val="007A78E2"/>
    <w:rsid w:val="007C720D"/>
    <w:rsid w:val="007D203E"/>
    <w:rsid w:val="007D3198"/>
    <w:rsid w:val="007E2D4D"/>
    <w:rsid w:val="007E43E7"/>
    <w:rsid w:val="007F457B"/>
    <w:rsid w:val="007F6050"/>
    <w:rsid w:val="00816BD5"/>
    <w:rsid w:val="00821869"/>
    <w:rsid w:val="008246FD"/>
    <w:rsid w:val="0084044B"/>
    <w:rsid w:val="008644E9"/>
    <w:rsid w:val="008716B2"/>
    <w:rsid w:val="008772AF"/>
    <w:rsid w:val="008814D0"/>
    <w:rsid w:val="008963D2"/>
    <w:rsid w:val="008A5EE8"/>
    <w:rsid w:val="008A6A63"/>
    <w:rsid w:val="008A6B01"/>
    <w:rsid w:val="008B6F74"/>
    <w:rsid w:val="008C6D73"/>
    <w:rsid w:val="008D05A5"/>
    <w:rsid w:val="008D293C"/>
    <w:rsid w:val="008D2AC3"/>
    <w:rsid w:val="008D2BF4"/>
    <w:rsid w:val="008D4E2F"/>
    <w:rsid w:val="008D4F4F"/>
    <w:rsid w:val="008E2133"/>
    <w:rsid w:val="008F449B"/>
    <w:rsid w:val="009057D6"/>
    <w:rsid w:val="009060EB"/>
    <w:rsid w:val="00907D35"/>
    <w:rsid w:val="00916A5C"/>
    <w:rsid w:val="00921480"/>
    <w:rsid w:val="00925E6F"/>
    <w:rsid w:val="00977B04"/>
    <w:rsid w:val="0098167D"/>
    <w:rsid w:val="00993180"/>
    <w:rsid w:val="009C40E3"/>
    <w:rsid w:val="009E0C5A"/>
    <w:rsid w:val="009F364C"/>
    <w:rsid w:val="00A354B4"/>
    <w:rsid w:val="00A73C75"/>
    <w:rsid w:val="00A85164"/>
    <w:rsid w:val="00A96B69"/>
    <w:rsid w:val="00AB3FA3"/>
    <w:rsid w:val="00AB5C91"/>
    <w:rsid w:val="00AE5A05"/>
    <w:rsid w:val="00B05150"/>
    <w:rsid w:val="00B12B60"/>
    <w:rsid w:val="00B258E8"/>
    <w:rsid w:val="00B36A0E"/>
    <w:rsid w:val="00B4450C"/>
    <w:rsid w:val="00B536B0"/>
    <w:rsid w:val="00B775FE"/>
    <w:rsid w:val="00B85FC9"/>
    <w:rsid w:val="00B97EFB"/>
    <w:rsid w:val="00BA139A"/>
    <w:rsid w:val="00BB77F4"/>
    <w:rsid w:val="00BF0A51"/>
    <w:rsid w:val="00BF0DE4"/>
    <w:rsid w:val="00C04574"/>
    <w:rsid w:val="00C145DF"/>
    <w:rsid w:val="00C24CE7"/>
    <w:rsid w:val="00C25DC5"/>
    <w:rsid w:val="00C25F9C"/>
    <w:rsid w:val="00C26AA5"/>
    <w:rsid w:val="00C348B6"/>
    <w:rsid w:val="00C478BD"/>
    <w:rsid w:val="00C555D8"/>
    <w:rsid w:val="00C559C3"/>
    <w:rsid w:val="00C80419"/>
    <w:rsid w:val="00C8621B"/>
    <w:rsid w:val="00C9413A"/>
    <w:rsid w:val="00C96270"/>
    <w:rsid w:val="00CA3D60"/>
    <w:rsid w:val="00CA5109"/>
    <w:rsid w:val="00CB6A45"/>
    <w:rsid w:val="00CB76D6"/>
    <w:rsid w:val="00CE1E34"/>
    <w:rsid w:val="00CF02AD"/>
    <w:rsid w:val="00CF7376"/>
    <w:rsid w:val="00D00E02"/>
    <w:rsid w:val="00D061DE"/>
    <w:rsid w:val="00D10D27"/>
    <w:rsid w:val="00D13D10"/>
    <w:rsid w:val="00D179E6"/>
    <w:rsid w:val="00D41519"/>
    <w:rsid w:val="00D46AB9"/>
    <w:rsid w:val="00D52C4B"/>
    <w:rsid w:val="00D74696"/>
    <w:rsid w:val="00D77C5A"/>
    <w:rsid w:val="00D97451"/>
    <w:rsid w:val="00DB3C45"/>
    <w:rsid w:val="00DB4D6C"/>
    <w:rsid w:val="00DB6EC1"/>
    <w:rsid w:val="00DC7E2C"/>
    <w:rsid w:val="00DE3FAB"/>
    <w:rsid w:val="00E201B6"/>
    <w:rsid w:val="00E30B65"/>
    <w:rsid w:val="00E35E81"/>
    <w:rsid w:val="00E47511"/>
    <w:rsid w:val="00E5463A"/>
    <w:rsid w:val="00E60AFE"/>
    <w:rsid w:val="00E627B8"/>
    <w:rsid w:val="00E75AB9"/>
    <w:rsid w:val="00EA2BDB"/>
    <w:rsid w:val="00EB450E"/>
    <w:rsid w:val="00EB59EB"/>
    <w:rsid w:val="00ED48F7"/>
    <w:rsid w:val="00ED59F1"/>
    <w:rsid w:val="00EF6D39"/>
    <w:rsid w:val="00F4698C"/>
    <w:rsid w:val="00F71592"/>
    <w:rsid w:val="00F84CD5"/>
    <w:rsid w:val="00F94CDB"/>
    <w:rsid w:val="00F96032"/>
    <w:rsid w:val="00F97490"/>
    <w:rsid w:val="00FA14B3"/>
    <w:rsid w:val="00FC1BF5"/>
    <w:rsid w:val="00FF3FF8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ECF9"/>
  <w15:docId w15:val="{2DF7A31D-88D7-4A90-9708-A2DE746B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9E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9E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74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633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521F"/>
  </w:style>
  <w:style w:type="paragraph" w:styleId="a8">
    <w:name w:val="footer"/>
    <w:basedOn w:val="a"/>
    <w:link w:val="a9"/>
    <w:uiPriority w:val="99"/>
    <w:unhideWhenUsed/>
    <w:rsid w:val="005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21F"/>
  </w:style>
  <w:style w:type="paragraph" w:styleId="aa">
    <w:name w:val="Balloon Text"/>
    <w:basedOn w:val="a"/>
    <w:link w:val="ab"/>
    <w:uiPriority w:val="99"/>
    <w:semiHidden/>
    <w:unhideWhenUsed/>
    <w:rsid w:val="00D7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7C5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44D4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E62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E6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627B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179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179E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3</cp:revision>
  <cp:lastPrinted>2023-11-08T07:58:00Z</cp:lastPrinted>
  <dcterms:created xsi:type="dcterms:W3CDTF">2026-08-21T08:05:00Z</dcterms:created>
  <dcterms:modified xsi:type="dcterms:W3CDTF">2026-08-21T08:06:00Z</dcterms:modified>
</cp:coreProperties>
</file>